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48BB" w:rsidRPr="004D0B80" w:rsidRDefault="00302B36" w:rsidP="009A5EB3">
      <w:pPr>
        <w:pStyle w:val="HEADINGPARTTITLE"/>
      </w:pPr>
      <w:bookmarkStart w:id="0" w:name="_Toc491340706"/>
      <w:r w:rsidRPr="004D0B80">
        <w:t>PART 1</w:t>
      </w:r>
      <w:r w:rsidR="007D2AB5" w:rsidRPr="004D0B80">
        <w:t xml:space="preserve"> - GENERAL PERMIT CONDITIONS</w:t>
      </w:r>
      <w:bookmarkEnd w:id="0"/>
    </w:p>
    <w:p w:rsidR="00AB1E7F" w:rsidRPr="004D0B80" w:rsidRDefault="00AB1E7F" w:rsidP="00BC7092">
      <w:pPr>
        <w:pStyle w:val="Heading2"/>
      </w:pPr>
      <w:bookmarkStart w:id="1" w:name="_Toc491340707"/>
      <w:r w:rsidRPr="004D0B80">
        <w:t>AUTHORITY</w:t>
      </w:r>
      <w:bookmarkEnd w:id="1"/>
    </w:p>
    <w:p w:rsidR="00AB1E7F" w:rsidRPr="004D0B80" w:rsidRDefault="00AB1E7F" w:rsidP="00AB1E7F">
      <w:pPr>
        <w:pStyle w:val="Body"/>
      </w:pPr>
      <w:r w:rsidRPr="004D0B80">
        <w:t>This Permit is issued pursuant to the authority of the</w:t>
      </w:r>
      <w:r w:rsidR="00124706" w:rsidRPr="004D0B80">
        <w:t xml:space="preserve"> Secretary of the</w:t>
      </w:r>
      <w:r w:rsidRPr="004D0B80">
        <w:t xml:space="preserve"> New Mexico Environment Department (</w:t>
      </w:r>
      <w:r w:rsidR="00124706" w:rsidRPr="004D0B80">
        <w:rPr>
          <w:b/>
        </w:rPr>
        <w:t>Secretary</w:t>
      </w:r>
      <w:r w:rsidRPr="004D0B80">
        <w:t>) under the New Mexico Hazardous Waste Act (</w:t>
      </w:r>
      <w:r w:rsidRPr="004D0B80">
        <w:rPr>
          <w:b/>
        </w:rPr>
        <w:t>HWA</w:t>
      </w:r>
      <w:r w:rsidRPr="004D0B80">
        <w:t>), NMSA 1978, §</w:t>
      </w:r>
      <w:r w:rsidR="003934EA" w:rsidRPr="004D0B80">
        <w:t>§</w:t>
      </w:r>
      <w:r w:rsidRPr="004D0B80">
        <w:t>74-4-1 through 74-4-14, in accordance with the New Mexico Hazardous Waste Management Regulations (</w:t>
      </w:r>
      <w:r w:rsidRPr="004D0B80">
        <w:rPr>
          <w:b/>
        </w:rPr>
        <w:t>HWMR</w:t>
      </w:r>
      <w:r w:rsidRPr="004D0B80">
        <w:t>), 20.4.1 NMAC.</w:t>
      </w:r>
    </w:p>
    <w:p w:rsidR="00AB1E7F" w:rsidRPr="004D0B80" w:rsidRDefault="00AB1E7F" w:rsidP="00AB1E7F">
      <w:pPr>
        <w:pStyle w:val="Body"/>
      </w:pPr>
      <w:r w:rsidRPr="004D0B80">
        <w:t>Pursuant to the Resource Conservation and Recovery Act (</w:t>
      </w:r>
      <w:r w:rsidRPr="004D0B80">
        <w:rPr>
          <w:b/>
        </w:rPr>
        <w:t>RCRA</w:t>
      </w:r>
      <w:r w:rsidRPr="004D0B80">
        <w:t>), 42 U.S.C. §</w:t>
      </w:r>
      <w:r w:rsidR="003934EA" w:rsidRPr="004D0B80">
        <w:t>§</w:t>
      </w:r>
      <w:r w:rsidRPr="004D0B80">
        <w:t xml:space="preserve">6901 to 6992k, and 40 CFR Part 271 and Part 272 Subpart GG, the State of New Mexico, through the </w:t>
      </w:r>
      <w:r w:rsidR="00124706" w:rsidRPr="004D0B80">
        <w:t>Secretary</w:t>
      </w:r>
      <w:r w:rsidRPr="004D0B80">
        <w:t>, is authorized to administer and enforce the state hazardous waste management program under the HWA in lieu of the federal program.</w:t>
      </w:r>
    </w:p>
    <w:p w:rsidR="00AB1E7F" w:rsidRPr="004D0B80" w:rsidRDefault="00AB1E7F" w:rsidP="00AB1E7F">
      <w:pPr>
        <w:pStyle w:val="Body"/>
      </w:pPr>
      <w:r w:rsidRPr="004D0B80">
        <w:t xml:space="preserve">This Permit contains terms and conditions that the </w:t>
      </w:r>
      <w:r w:rsidR="00124706" w:rsidRPr="004D0B80">
        <w:t>Secretary</w:t>
      </w:r>
      <w:r w:rsidRPr="004D0B80">
        <w:t xml:space="preserve"> has determined are necessary to protect human health and the environment</w:t>
      </w:r>
      <w:r w:rsidR="003934EA" w:rsidRPr="004D0B80">
        <w:t>, pursuant to 20.4.1.900 NMAC (incorporating 40 CFR §</w:t>
      </w:r>
      <w:r w:rsidRPr="004D0B80">
        <w:t>270.32(b)(2)</w:t>
      </w:r>
      <w:r w:rsidR="003934EA" w:rsidRPr="004D0B80">
        <w:t>)</w:t>
      </w:r>
      <w:r w:rsidRPr="004D0B80">
        <w:t>.</w:t>
      </w:r>
    </w:p>
    <w:p w:rsidR="00AB1E7F" w:rsidRPr="004D0B80" w:rsidRDefault="00AB1E7F" w:rsidP="00AB1E7F">
      <w:pPr>
        <w:pStyle w:val="Body"/>
      </w:pPr>
      <w:r w:rsidRPr="004D0B80">
        <w:t>Any violation of a condition in this Permit may subject the Permittees or their officers, employees, successors, and assigns to:</w:t>
      </w:r>
    </w:p>
    <w:p w:rsidR="00AB1E7F" w:rsidRPr="004D0B80" w:rsidRDefault="00AB1E7F" w:rsidP="00AB1E7F">
      <w:pPr>
        <w:pStyle w:val="Body"/>
      </w:pPr>
      <w:r w:rsidRPr="004D0B80">
        <w:tab/>
        <w:t xml:space="preserve">1) A compliance order under </w:t>
      </w:r>
      <w:r w:rsidR="003934EA" w:rsidRPr="004D0B80">
        <w:t>§</w:t>
      </w:r>
      <w:r w:rsidRPr="004D0B80">
        <w:t xml:space="preserve">74-4-10 of the HWA or </w:t>
      </w:r>
      <w:r w:rsidR="003934EA" w:rsidRPr="004D0B80">
        <w:t>§</w:t>
      </w:r>
      <w:r w:rsidRPr="004D0B80">
        <w:t xml:space="preserve">3008(a) of RCRA (42 U.S.C. </w:t>
      </w:r>
      <w:r w:rsidR="003934EA" w:rsidRPr="004D0B80">
        <w:t>§</w:t>
      </w:r>
      <w:r w:rsidRPr="004D0B80">
        <w:t>6928(a));</w:t>
      </w:r>
    </w:p>
    <w:p w:rsidR="00AB1E7F" w:rsidRPr="004D0B80" w:rsidRDefault="00AB1E7F" w:rsidP="00AB1E7F">
      <w:pPr>
        <w:pStyle w:val="Body"/>
      </w:pPr>
      <w:r w:rsidRPr="004D0B80">
        <w:tab/>
        <w:t xml:space="preserve">2) An injunction under </w:t>
      </w:r>
      <w:r w:rsidR="003934EA" w:rsidRPr="004D0B80">
        <w:t>§</w:t>
      </w:r>
      <w:r w:rsidRPr="004D0B80">
        <w:t xml:space="preserve">74-4-10 of the HWA or </w:t>
      </w:r>
      <w:r w:rsidR="003934EA" w:rsidRPr="004D0B80">
        <w:t>§</w:t>
      </w:r>
      <w:r w:rsidRPr="004D0B80">
        <w:t xml:space="preserve">3008(a) of RCRA (42 U.S.C. </w:t>
      </w:r>
      <w:r w:rsidR="003934EA" w:rsidRPr="004D0B80">
        <w:t>§</w:t>
      </w:r>
      <w:r w:rsidRPr="004D0B80">
        <w:t xml:space="preserve">6928(a)), or </w:t>
      </w:r>
      <w:r w:rsidR="003934EA" w:rsidRPr="004D0B80">
        <w:t>§</w:t>
      </w:r>
      <w:r w:rsidRPr="004D0B80">
        <w:t xml:space="preserve">7002(a) of RCRA (42 U.S.C. </w:t>
      </w:r>
      <w:r w:rsidR="003934EA" w:rsidRPr="004D0B80">
        <w:t>§</w:t>
      </w:r>
      <w:r w:rsidRPr="004D0B80">
        <w:t>6972(a));</w:t>
      </w:r>
    </w:p>
    <w:p w:rsidR="00AB1E7F" w:rsidRPr="004D0B80" w:rsidRDefault="00AB1E7F" w:rsidP="00AB1E7F">
      <w:pPr>
        <w:pStyle w:val="Body"/>
      </w:pPr>
      <w:r w:rsidRPr="004D0B80">
        <w:tab/>
        <w:t>3) Civil penalties under §</w:t>
      </w:r>
      <w:r w:rsidR="003934EA" w:rsidRPr="004D0B80">
        <w:t>§</w:t>
      </w:r>
      <w:r w:rsidRPr="004D0B80">
        <w:t>74-4-10 and 74-4-10.1 of the HWA or §</w:t>
      </w:r>
      <w:r w:rsidR="003934EA" w:rsidRPr="004D0B80">
        <w:t>§</w:t>
      </w:r>
      <w:r w:rsidRPr="004D0B80">
        <w:t>3008(a) and (g) of RCRA (42 U.S.C. §</w:t>
      </w:r>
      <w:r w:rsidR="003934EA" w:rsidRPr="004D0B80">
        <w:t>§</w:t>
      </w:r>
      <w:r w:rsidRPr="004D0B80">
        <w:t xml:space="preserve">6928(a) and (g)), or </w:t>
      </w:r>
      <w:r w:rsidR="003934EA" w:rsidRPr="004D0B80">
        <w:t>§</w:t>
      </w:r>
      <w:r w:rsidRPr="004D0B80">
        <w:t xml:space="preserve">7002(a) of RCRA (42 U.S.C. </w:t>
      </w:r>
      <w:r w:rsidR="003934EA" w:rsidRPr="004D0B80">
        <w:t>§</w:t>
      </w:r>
      <w:r w:rsidRPr="004D0B80">
        <w:t>6972(a));</w:t>
      </w:r>
    </w:p>
    <w:p w:rsidR="00AB1E7F" w:rsidRPr="004D0B80" w:rsidRDefault="00AB1E7F" w:rsidP="00AB1E7F">
      <w:pPr>
        <w:pStyle w:val="Body"/>
      </w:pPr>
      <w:r w:rsidRPr="004D0B80">
        <w:tab/>
        <w:t xml:space="preserve">4) Criminal penalties under </w:t>
      </w:r>
      <w:r w:rsidR="003934EA" w:rsidRPr="004D0B80">
        <w:t>§</w:t>
      </w:r>
      <w:r w:rsidRPr="004D0B80">
        <w:t>74-4-11 of the HWA or §</w:t>
      </w:r>
      <w:r w:rsidR="003934EA" w:rsidRPr="004D0B80">
        <w:t>§</w:t>
      </w:r>
      <w:r w:rsidRPr="004D0B80">
        <w:t>3008(d), (e), and (f) of RCRA (42 U.S.C. §</w:t>
      </w:r>
      <w:r w:rsidR="003934EA" w:rsidRPr="004D0B80">
        <w:t>§</w:t>
      </w:r>
      <w:r w:rsidRPr="004D0B80">
        <w:t>6928(d), (e), and (f)); or</w:t>
      </w:r>
    </w:p>
    <w:p w:rsidR="00AB1E7F" w:rsidRPr="004D0B80" w:rsidRDefault="00AB1E7F" w:rsidP="00AB1E7F">
      <w:pPr>
        <w:pStyle w:val="Body"/>
      </w:pPr>
      <w:r w:rsidRPr="004D0B80">
        <w:tab/>
        <w:t>5) Some combination of the foregoing.</w:t>
      </w:r>
    </w:p>
    <w:p w:rsidR="00AB1E7F" w:rsidRPr="004D0B80" w:rsidRDefault="00AB1E7F" w:rsidP="00AB1E7F">
      <w:pPr>
        <w:pStyle w:val="Body"/>
      </w:pPr>
      <w:r w:rsidRPr="004D0B80">
        <w:t xml:space="preserve">The list of authorities in this paragraph is not exhaustive and the </w:t>
      </w:r>
      <w:r w:rsidR="00124706" w:rsidRPr="004D0B80">
        <w:t>Secretary</w:t>
      </w:r>
      <w:r w:rsidRPr="004D0B80">
        <w:t xml:space="preserve"> reserves the right to take any action authorized by law to enforce the requirements of this Permit.</w:t>
      </w:r>
    </w:p>
    <w:p w:rsidR="008F653A" w:rsidRPr="004D0B80" w:rsidRDefault="007D2AB5" w:rsidP="00BC7092">
      <w:pPr>
        <w:pStyle w:val="Heading2"/>
      </w:pPr>
      <w:bookmarkStart w:id="2" w:name="_Toc491340708"/>
      <w:r w:rsidRPr="004D0B80">
        <w:t>EFFECT OF PERMIT</w:t>
      </w:r>
      <w:bookmarkEnd w:id="2"/>
    </w:p>
    <w:p w:rsidR="007D2AB5" w:rsidRPr="004D0B80" w:rsidRDefault="007D2AB5" w:rsidP="007D2AB5">
      <w:pPr>
        <w:pStyle w:val="Body"/>
        <w:rPr>
          <w:szCs w:val="24"/>
        </w:rPr>
      </w:pPr>
      <w:r w:rsidRPr="004D0B80">
        <w:rPr>
          <w:szCs w:val="24"/>
        </w:rPr>
        <w:t>The Secretary issues this Permit to the United States Department of Energy (</w:t>
      </w:r>
      <w:r w:rsidRPr="004D0B80">
        <w:rPr>
          <w:b/>
          <w:bCs/>
          <w:szCs w:val="24"/>
        </w:rPr>
        <w:t>DOE</w:t>
      </w:r>
      <w:r w:rsidRPr="004D0B80">
        <w:rPr>
          <w:szCs w:val="24"/>
        </w:rPr>
        <w:t>), the owner and co-operator of the Waste Isolation Pilot Plant (</w:t>
      </w:r>
      <w:r w:rsidRPr="004D0B80">
        <w:rPr>
          <w:b/>
          <w:bCs/>
          <w:szCs w:val="24"/>
        </w:rPr>
        <w:t>WIPP</w:t>
      </w:r>
      <w:r w:rsidRPr="004D0B80">
        <w:rPr>
          <w:szCs w:val="24"/>
        </w:rPr>
        <w:t xml:space="preserve">) (EPA I.D. Number NM4890139088), and </w:t>
      </w:r>
      <w:r w:rsidR="003F2945">
        <w:rPr>
          <w:szCs w:val="24"/>
        </w:rPr>
        <w:t>Nuclear Waste Partnership</w:t>
      </w:r>
      <w:r w:rsidRPr="004D0B80">
        <w:rPr>
          <w:szCs w:val="24"/>
        </w:rPr>
        <w:t xml:space="preserve"> LLC, Management and Operating Contractor (</w:t>
      </w:r>
      <w:r w:rsidRPr="004D0B80">
        <w:rPr>
          <w:b/>
          <w:bCs/>
          <w:szCs w:val="24"/>
        </w:rPr>
        <w:t>MOC</w:t>
      </w:r>
      <w:r w:rsidRPr="004D0B80">
        <w:rPr>
          <w:szCs w:val="24"/>
        </w:rPr>
        <w:t>), the co-operator of WIPP. This Permit authorizes DOE and MOC (</w:t>
      </w:r>
      <w:r w:rsidRPr="004D0B80">
        <w:rPr>
          <w:b/>
          <w:bCs/>
          <w:szCs w:val="24"/>
        </w:rPr>
        <w:t>the Permittees</w:t>
      </w:r>
      <w:r w:rsidRPr="004D0B80">
        <w:rPr>
          <w:szCs w:val="24"/>
        </w:rPr>
        <w:t>) to manage, store, and dispose contact-handled (</w:t>
      </w:r>
      <w:r w:rsidRPr="004D0B80">
        <w:rPr>
          <w:b/>
          <w:bCs/>
          <w:szCs w:val="24"/>
        </w:rPr>
        <w:t>CH</w:t>
      </w:r>
      <w:r w:rsidRPr="004D0B80">
        <w:rPr>
          <w:szCs w:val="24"/>
        </w:rPr>
        <w:t>) and remote-handled (</w:t>
      </w:r>
      <w:r w:rsidRPr="004D0B80">
        <w:rPr>
          <w:b/>
          <w:bCs/>
          <w:szCs w:val="24"/>
        </w:rPr>
        <w:t>RH</w:t>
      </w:r>
      <w:r w:rsidRPr="004D0B80">
        <w:rPr>
          <w:szCs w:val="24"/>
        </w:rPr>
        <w:t>) transuranic (</w:t>
      </w:r>
      <w:r w:rsidRPr="004D0B80">
        <w:rPr>
          <w:b/>
          <w:bCs/>
          <w:szCs w:val="24"/>
        </w:rPr>
        <w:t>TRU</w:t>
      </w:r>
      <w:r w:rsidRPr="004D0B80">
        <w:rPr>
          <w:szCs w:val="24"/>
        </w:rPr>
        <w:t xml:space="preserve">) mixed waste at WIPP, and establishes the general and specific standards for these activities, pursuant to the </w:t>
      </w:r>
      <w:r w:rsidRPr="004D0B80">
        <w:rPr>
          <w:bCs/>
          <w:szCs w:val="24"/>
        </w:rPr>
        <w:t>HWA</w:t>
      </w:r>
      <w:r w:rsidR="00AB1E7F" w:rsidRPr="004D0B80">
        <w:rPr>
          <w:bCs/>
          <w:szCs w:val="24"/>
        </w:rPr>
        <w:t xml:space="preserve"> and HWMR.</w:t>
      </w:r>
    </w:p>
    <w:p w:rsidR="00402617" w:rsidRPr="004D0B80" w:rsidRDefault="00EA6DCD" w:rsidP="007D2AB5">
      <w:pPr>
        <w:pStyle w:val="Body"/>
        <w:rPr>
          <w:szCs w:val="24"/>
        </w:rPr>
      </w:pPr>
      <w:r w:rsidRPr="004D0B80">
        <w:rPr>
          <w:szCs w:val="24"/>
        </w:rPr>
        <w:lastRenderedPageBreak/>
        <w:t>As to those activities specifically authorized or otherwise specifically addressed under this Permit, compliance with this Permit during its term shall constitute compliance, for purposes of enforcement, with Subtitle C</w:t>
      </w:r>
      <w:r w:rsidR="00A1034E" w:rsidRPr="004D0B80">
        <w:rPr>
          <w:szCs w:val="24"/>
        </w:rPr>
        <w:t xml:space="preserve"> of</w:t>
      </w:r>
      <w:r w:rsidRPr="004D0B80">
        <w:rPr>
          <w:szCs w:val="24"/>
        </w:rPr>
        <w:t xml:space="preserve"> RCRA and the HWA, and the implementing regulations at 40 CFR Parts 264, 266, and 268 except for those requirements that become effective by statute after the Permit has been issued [20 4.1.900 NMAC (incorporating 40 CFR §270.4)]</w:t>
      </w:r>
    </w:p>
    <w:p w:rsidR="007D2AB5" w:rsidRPr="004D0B80" w:rsidRDefault="007D2AB5" w:rsidP="007D2AB5">
      <w:pPr>
        <w:pStyle w:val="Body"/>
        <w:rPr>
          <w:szCs w:val="24"/>
        </w:rPr>
      </w:pPr>
      <w:r w:rsidRPr="004D0B80">
        <w:rPr>
          <w:szCs w:val="24"/>
        </w:rPr>
        <w:t xml:space="preserve">Compliance with this Permit shall not constitute a defense to any order issued or any action brought under Sections 74-4-10.E or 74-4-13 of the HWA; Sections 3008(a), 3008(h), 3013, or 7003 of RCRA; the Comprehensive Environmental Response, Compensation, and Liability Act of 1980 (42 U.S.C. §9601 </w:t>
      </w:r>
      <w:r w:rsidRPr="004D0B80">
        <w:rPr>
          <w:rStyle w:val="und"/>
          <w:szCs w:val="24"/>
        </w:rPr>
        <w:t>et</w:t>
      </w:r>
      <w:r w:rsidRPr="004D0B80">
        <w:rPr>
          <w:szCs w:val="24"/>
        </w:rPr>
        <w:t xml:space="preserve"> </w:t>
      </w:r>
      <w:r w:rsidRPr="004D0B80">
        <w:rPr>
          <w:rStyle w:val="und"/>
          <w:szCs w:val="24"/>
        </w:rPr>
        <w:t>seq</w:t>
      </w:r>
      <w:r w:rsidRPr="004D0B80">
        <w:rPr>
          <w:szCs w:val="24"/>
        </w:rPr>
        <w:t>., commonly known as CERCLA) Sections 106(a), 104, or 107; or any other</w:t>
      </w:r>
      <w:r w:rsidR="00784BF1" w:rsidRPr="004D0B80">
        <w:rPr>
          <w:szCs w:val="24"/>
        </w:rPr>
        <w:t xml:space="preserve"> federal, state, or local</w:t>
      </w:r>
      <w:r w:rsidRPr="004D0B80">
        <w:rPr>
          <w:szCs w:val="24"/>
        </w:rPr>
        <w:t xml:space="preserve"> law providing for protection of public health or the environment. This Permit does not convey any property rights of any sort or any exclusive privilege, nor authorize any injury to persons or property, any invasion of other private rights, or any infringement of State or local laws or regulations. [20.4.1.900 NMAC (incorporating 40 CFR §§270.4</w:t>
      </w:r>
      <w:r w:rsidR="00784BF1" w:rsidRPr="004D0B80">
        <w:rPr>
          <w:szCs w:val="24"/>
        </w:rPr>
        <w:t>,</w:t>
      </w:r>
      <w:r w:rsidRPr="004D0B80">
        <w:rPr>
          <w:szCs w:val="24"/>
        </w:rPr>
        <w:t xml:space="preserve"> 270.30(g)</w:t>
      </w:r>
      <w:r w:rsidR="00784BF1" w:rsidRPr="004D0B80">
        <w:rPr>
          <w:szCs w:val="24"/>
        </w:rPr>
        <w:t>, and 270.32(b)(1)</w:t>
      </w:r>
      <w:r w:rsidRPr="004D0B80">
        <w:rPr>
          <w:szCs w:val="24"/>
        </w:rPr>
        <w:t>)]</w:t>
      </w:r>
    </w:p>
    <w:p w:rsidR="008F653A" w:rsidRPr="004D0B80" w:rsidRDefault="007D2AB5" w:rsidP="00A7498F">
      <w:pPr>
        <w:pStyle w:val="Heading2"/>
      </w:pPr>
      <w:bookmarkStart w:id="3" w:name="_Toc491340709"/>
      <w:r w:rsidRPr="004D0B80">
        <w:t>PERMIT ACTIONS</w:t>
      </w:r>
      <w:bookmarkEnd w:id="3"/>
    </w:p>
    <w:p w:rsidR="008F653A" w:rsidRPr="004D0B80" w:rsidRDefault="007D2AB5" w:rsidP="00E24554">
      <w:pPr>
        <w:pStyle w:val="Heading3"/>
      </w:pPr>
      <w:bookmarkStart w:id="4" w:name="_Toc491340710"/>
      <w:r w:rsidRPr="004D0B80">
        <w:t>Permit Modification, Suspension, and Revocation</w:t>
      </w:r>
      <w:bookmarkEnd w:id="4"/>
    </w:p>
    <w:p w:rsidR="008F653A" w:rsidRPr="004D0B80" w:rsidRDefault="007D2AB5" w:rsidP="007D2AB5">
      <w:pPr>
        <w:pStyle w:val="BodyHeading3"/>
        <w:rPr>
          <w:szCs w:val="24"/>
        </w:rPr>
      </w:pPr>
      <w:r w:rsidRPr="004D0B80">
        <w:rPr>
          <w:szCs w:val="24"/>
        </w:rPr>
        <w:t>This Permit may be modified, suspended, and/or revoked for cause as specified in Section 74-4-4.2 of the HWA and 20.4.1.900 NMAC (incorporating 40 CFR §§270.41, 270.42, and 270.43). The filing of a request by the Permittees for a permit modification, suspension, or revocation, or the notification of planned changes or anticipated noncompliance, shall not stay any permit condition. [20.4.1.900 NMAC (incorporating 40 CFR §270.30(f))]</w:t>
      </w:r>
    </w:p>
    <w:p w:rsidR="008F653A" w:rsidRPr="004D0B80" w:rsidRDefault="00F707C5" w:rsidP="00E24554">
      <w:pPr>
        <w:pStyle w:val="Heading3"/>
      </w:pPr>
      <w:bookmarkStart w:id="5" w:name="_Toc491340711"/>
      <w:r w:rsidRPr="004D0B80">
        <w:t>Permit Renewal</w:t>
      </w:r>
      <w:bookmarkEnd w:id="5"/>
    </w:p>
    <w:p w:rsidR="008F653A" w:rsidRPr="004D0B80" w:rsidRDefault="00F707C5" w:rsidP="00F707C5">
      <w:pPr>
        <w:pStyle w:val="BodyHeading3"/>
        <w:rPr>
          <w:szCs w:val="24"/>
        </w:rPr>
      </w:pPr>
      <w:r w:rsidRPr="004D0B80">
        <w:rPr>
          <w:szCs w:val="24"/>
        </w:rPr>
        <w:t>The Permittees may renew this Permit by submitting an application for a new Permit at least 180 calendar days before the expiration date of this Permit. In reviewing any application for a Permit renewal, the Secretary shall consider improvements in the state of control and measurement technology and changes in applicable regulations. [20.4.1.900 NMAC (incorporating 40 CFR §§270.10(h) and 270.30(b))]</w:t>
      </w:r>
    </w:p>
    <w:p w:rsidR="006F1A10" w:rsidRPr="004D0B80" w:rsidRDefault="006F1A10" w:rsidP="00E24554">
      <w:pPr>
        <w:pStyle w:val="Heading3"/>
      </w:pPr>
      <w:bookmarkStart w:id="6" w:name="_Toc491340712"/>
      <w:r w:rsidRPr="004D0B80">
        <w:t>Permit Review</w:t>
      </w:r>
      <w:bookmarkEnd w:id="6"/>
    </w:p>
    <w:p w:rsidR="006F1A10" w:rsidRPr="004D0B80" w:rsidRDefault="006F1A10" w:rsidP="006F1A10">
      <w:pPr>
        <w:pStyle w:val="BodyHeading3"/>
        <w:rPr>
          <w:szCs w:val="24"/>
        </w:rPr>
      </w:pPr>
      <w:r w:rsidRPr="004D0B80">
        <w:rPr>
          <w:szCs w:val="24"/>
        </w:rPr>
        <w:t xml:space="preserve">The Secretary shall review this Permit no later than five (5) years after the effective date of this Permit, and shall modify this Permit as necessary pursuant to Section 74-4-4.2 of the HWA and 20.4.1.900 NMAC (incorporating 40 CFR §270.41). Such modification(s) shall not extend the effective term of this Permit specified in Permit </w:t>
      </w:r>
      <w:r w:rsidR="00F26DCB" w:rsidRPr="004D0B80">
        <w:rPr>
          <w:szCs w:val="24"/>
        </w:rPr>
        <w:t>Section</w:t>
      </w:r>
      <w:r w:rsidR="00C40BB5" w:rsidRPr="004D0B80">
        <w:rPr>
          <w:szCs w:val="24"/>
        </w:rPr>
        <w:t xml:space="preserve"> </w:t>
      </w:r>
      <w:hyperlink w:anchor="_Permit_Term" w:history="1">
        <w:r w:rsidR="00A01021" w:rsidRPr="004D0B80">
          <w:rPr>
            <w:rStyle w:val="Hyperlink"/>
            <w:color w:val="auto"/>
            <w:szCs w:val="24"/>
          </w:rPr>
          <w:t>1.</w:t>
        </w:r>
        <w:r w:rsidR="00441462" w:rsidRPr="004D0B80">
          <w:rPr>
            <w:rStyle w:val="Hyperlink"/>
            <w:color w:val="auto"/>
            <w:szCs w:val="24"/>
          </w:rPr>
          <w:t>7.</w:t>
        </w:r>
        <w:r w:rsidR="00A01021" w:rsidRPr="004D0B80">
          <w:rPr>
            <w:rStyle w:val="Hyperlink"/>
            <w:color w:val="auto"/>
            <w:szCs w:val="24"/>
          </w:rPr>
          <w:t>2</w:t>
        </w:r>
      </w:hyperlink>
      <w:r w:rsidRPr="004D0B80">
        <w:rPr>
          <w:szCs w:val="24"/>
        </w:rPr>
        <w:t>. [20.4.1.900 NMAC (incorporating 40 CFR §§270.41 and 270.50(b) and (d))]</w:t>
      </w:r>
    </w:p>
    <w:p w:rsidR="008F653A" w:rsidRPr="004D0B80" w:rsidRDefault="00725D2C" w:rsidP="00310FE9">
      <w:pPr>
        <w:pStyle w:val="Heading2"/>
        <w:rPr>
          <w:szCs w:val="24"/>
        </w:rPr>
      </w:pPr>
      <w:bookmarkStart w:id="7" w:name="_Toc491340713"/>
      <w:r w:rsidRPr="004D0B80">
        <w:rPr>
          <w:szCs w:val="24"/>
        </w:rPr>
        <w:t>SEVERABILITY</w:t>
      </w:r>
      <w:bookmarkEnd w:id="7"/>
    </w:p>
    <w:p w:rsidR="00725D2C" w:rsidRPr="004D0B80" w:rsidRDefault="00725D2C" w:rsidP="00725D2C">
      <w:pPr>
        <w:pStyle w:val="Body"/>
        <w:rPr>
          <w:szCs w:val="24"/>
        </w:rPr>
      </w:pPr>
      <w:r w:rsidRPr="004D0B80">
        <w:rPr>
          <w:szCs w:val="24"/>
        </w:rPr>
        <w:t xml:space="preserve">The provisions of this Permit are severable, and if any provision of this Permit, or the application of any provision of this Permit to any circumstance is held invalid, the application of such provision to </w:t>
      </w:r>
      <w:r w:rsidRPr="004D0B80">
        <w:rPr>
          <w:szCs w:val="24"/>
        </w:rPr>
        <w:lastRenderedPageBreak/>
        <w:t>other circumstances and the remainder of this Permit shall not be affected thereby. [40 CFR §124.16(a)(1) and (2)]</w:t>
      </w:r>
    </w:p>
    <w:p w:rsidR="008F653A" w:rsidRPr="004D0B80" w:rsidRDefault="000764F6" w:rsidP="00310FE9">
      <w:pPr>
        <w:pStyle w:val="Heading2"/>
        <w:rPr>
          <w:szCs w:val="24"/>
        </w:rPr>
      </w:pPr>
      <w:bookmarkStart w:id="8" w:name="_Waste_Analysis_Plan"/>
      <w:bookmarkStart w:id="9" w:name="_Toc491340714"/>
      <w:bookmarkEnd w:id="8"/>
      <w:r w:rsidRPr="004D0B80">
        <w:rPr>
          <w:szCs w:val="24"/>
        </w:rPr>
        <w:t>DEFINITIONS</w:t>
      </w:r>
      <w:bookmarkEnd w:id="9"/>
    </w:p>
    <w:p w:rsidR="008F653A" w:rsidRPr="004D0B80" w:rsidRDefault="000764F6" w:rsidP="000764F6">
      <w:pPr>
        <w:pStyle w:val="BodyHeading2"/>
        <w:rPr>
          <w:szCs w:val="24"/>
        </w:rPr>
      </w:pPr>
      <w:r w:rsidRPr="004D0B80">
        <w:rPr>
          <w:szCs w:val="24"/>
        </w:rPr>
        <w:t>Unless otherwise expressly provided herein, the terms used in this Permit shall have the meaning set forth in RCRA, HWA, and/or their implementing regulations.</w:t>
      </w:r>
    </w:p>
    <w:p w:rsidR="00467DB4" w:rsidRPr="004D0B80" w:rsidRDefault="00467DB4" w:rsidP="00E24554">
      <w:pPr>
        <w:pStyle w:val="Heading3"/>
      </w:pPr>
      <w:bookmarkStart w:id="10" w:name="_Toc491340715"/>
      <w:r w:rsidRPr="004D0B80">
        <w:t>Contact-handled Transuranic Mixed Waste</w:t>
      </w:r>
      <w:bookmarkEnd w:id="10"/>
    </w:p>
    <w:p w:rsidR="00467DB4" w:rsidRPr="004D0B80" w:rsidRDefault="00EE2251" w:rsidP="00467DB4">
      <w:pPr>
        <w:pStyle w:val="BodyHeading3"/>
        <w:rPr>
          <w:szCs w:val="24"/>
        </w:rPr>
      </w:pPr>
      <w:r w:rsidRPr="004D0B80">
        <w:rPr>
          <w:szCs w:val="24"/>
        </w:rPr>
        <w:t>“</w:t>
      </w:r>
      <w:r w:rsidR="00467DB4" w:rsidRPr="004D0B80">
        <w:rPr>
          <w:szCs w:val="24"/>
        </w:rPr>
        <w:t>Contact-handled transuranic mixed waste</w:t>
      </w:r>
      <w:r w:rsidRPr="004D0B80">
        <w:rPr>
          <w:szCs w:val="24"/>
        </w:rPr>
        <w:t>”</w:t>
      </w:r>
      <w:r w:rsidR="00467DB4" w:rsidRPr="004D0B80">
        <w:rPr>
          <w:szCs w:val="24"/>
        </w:rPr>
        <w:t xml:space="preserve"> means transuranic mixed waste with a surface dose rate not greater than 200 millirem per hour. [Pub. L. 102-579 (1992)]</w:t>
      </w:r>
    </w:p>
    <w:p w:rsidR="00467DB4" w:rsidRPr="004D0B80" w:rsidRDefault="00467DB4" w:rsidP="00E24554">
      <w:pPr>
        <w:pStyle w:val="Heading3"/>
      </w:pPr>
      <w:bookmarkStart w:id="11" w:name="_Toc491340716"/>
      <w:r w:rsidRPr="004D0B80">
        <w:t>Remote-handled Transuranic Mixed Waste</w:t>
      </w:r>
      <w:bookmarkEnd w:id="11"/>
    </w:p>
    <w:p w:rsidR="00467DB4" w:rsidRPr="004D0B80" w:rsidRDefault="00EE2251" w:rsidP="00467DB4">
      <w:pPr>
        <w:pStyle w:val="BodyHeading3"/>
        <w:rPr>
          <w:szCs w:val="24"/>
        </w:rPr>
      </w:pPr>
      <w:r w:rsidRPr="004D0B80">
        <w:rPr>
          <w:szCs w:val="24"/>
        </w:rPr>
        <w:t>“</w:t>
      </w:r>
      <w:r w:rsidR="00467DB4" w:rsidRPr="004D0B80">
        <w:rPr>
          <w:szCs w:val="24"/>
        </w:rPr>
        <w:t>Remote-handled transuranic mixed waste</w:t>
      </w:r>
      <w:r w:rsidRPr="004D0B80">
        <w:rPr>
          <w:szCs w:val="24"/>
        </w:rPr>
        <w:t>”</w:t>
      </w:r>
      <w:r w:rsidR="00467DB4" w:rsidRPr="004D0B80">
        <w:rPr>
          <w:szCs w:val="24"/>
        </w:rPr>
        <w:t xml:space="preserve"> means transuranic mixed waste with a surface dose rate of 200 millirem per hour or greater. For WIPP, the surface dose rate shall not exceed 1,000 rems per hour. [Pub. L. 102-579 (1992)]</w:t>
      </w:r>
    </w:p>
    <w:p w:rsidR="00467DB4" w:rsidRPr="004D0B80" w:rsidRDefault="00467DB4" w:rsidP="00E24554">
      <w:pPr>
        <w:pStyle w:val="Heading3"/>
      </w:pPr>
      <w:bookmarkStart w:id="12" w:name="_Toc491340717"/>
      <w:r w:rsidRPr="004D0B80">
        <w:t>Facility</w:t>
      </w:r>
      <w:bookmarkEnd w:id="12"/>
    </w:p>
    <w:p w:rsidR="00467DB4" w:rsidRPr="004D0B80" w:rsidRDefault="00EE2251" w:rsidP="00467DB4">
      <w:pPr>
        <w:pStyle w:val="BodyHeading3"/>
        <w:rPr>
          <w:szCs w:val="24"/>
        </w:rPr>
      </w:pPr>
      <w:r w:rsidRPr="004D0B80">
        <w:rPr>
          <w:szCs w:val="24"/>
        </w:rPr>
        <w:t>“</w:t>
      </w:r>
      <w:r w:rsidR="00467DB4" w:rsidRPr="004D0B80">
        <w:rPr>
          <w:szCs w:val="24"/>
        </w:rPr>
        <w:t>Facility</w:t>
      </w:r>
      <w:r w:rsidRPr="004D0B80">
        <w:rPr>
          <w:szCs w:val="24"/>
        </w:rPr>
        <w:t>”</w:t>
      </w:r>
      <w:r w:rsidR="00467DB4" w:rsidRPr="004D0B80">
        <w:rPr>
          <w:szCs w:val="24"/>
        </w:rPr>
        <w:t xml:space="preserve"> or </w:t>
      </w:r>
      <w:r w:rsidRPr="004D0B80">
        <w:rPr>
          <w:szCs w:val="24"/>
        </w:rPr>
        <w:t>“</w:t>
      </w:r>
      <w:r w:rsidR="00467DB4" w:rsidRPr="004D0B80">
        <w:rPr>
          <w:szCs w:val="24"/>
        </w:rPr>
        <w:t>permitted facility</w:t>
      </w:r>
      <w:r w:rsidRPr="004D0B80">
        <w:rPr>
          <w:szCs w:val="24"/>
        </w:rPr>
        <w:t>”</w:t>
      </w:r>
      <w:r w:rsidR="00467DB4" w:rsidRPr="004D0B80">
        <w:rPr>
          <w:szCs w:val="24"/>
        </w:rPr>
        <w:t xml:space="preserve"> means the Waste Isolation Pilot Plant (</w:t>
      </w:r>
      <w:r w:rsidR="00467DB4" w:rsidRPr="004D0B80">
        <w:rPr>
          <w:b/>
          <w:szCs w:val="24"/>
        </w:rPr>
        <w:t>WIPP</w:t>
      </w:r>
      <w:r w:rsidR="00467DB4" w:rsidRPr="004D0B80">
        <w:rPr>
          <w:szCs w:val="24"/>
        </w:rPr>
        <w:t>) owned by the DOE and located approximately twenty six (26) miles east of Carlsbad, New Mexico, EPA I.D. Number NM4890139088. The WIPP facility comprises the entire complex within the WIPP Site Boundary as specified in the WIPP Land Withdrawal Act of 1992, Pub. L. 102-579 (1992), including all contiguous land, and structures, other appurtenances, and improvements on the Permittees' land, used for management, storage, or disposal of TRU mixed waste.</w:t>
      </w:r>
    </w:p>
    <w:p w:rsidR="00467DB4" w:rsidRPr="004D0B80" w:rsidRDefault="00467DB4" w:rsidP="00E24554">
      <w:pPr>
        <w:pStyle w:val="Heading3"/>
      </w:pPr>
      <w:bookmarkStart w:id="13" w:name="_Toc491340718"/>
      <w:r w:rsidRPr="004D0B80">
        <w:t>Permittees</w:t>
      </w:r>
      <w:bookmarkEnd w:id="13"/>
    </w:p>
    <w:p w:rsidR="00467DB4" w:rsidRPr="004D0B80" w:rsidRDefault="00EE2251" w:rsidP="00467DB4">
      <w:pPr>
        <w:pStyle w:val="BodyHeading3"/>
        <w:rPr>
          <w:szCs w:val="24"/>
        </w:rPr>
      </w:pPr>
      <w:r w:rsidRPr="004D0B80">
        <w:rPr>
          <w:szCs w:val="24"/>
        </w:rPr>
        <w:t>“</w:t>
      </w:r>
      <w:r w:rsidR="00467DB4" w:rsidRPr="004D0B80">
        <w:rPr>
          <w:szCs w:val="24"/>
        </w:rPr>
        <w:t>Permittees</w:t>
      </w:r>
      <w:r w:rsidRPr="004D0B80">
        <w:rPr>
          <w:szCs w:val="24"/>
        </w:rPr>
        <w:t>”</w:t>
      </w:r>
      <w:r w:rsidR="00467DB4" w:rsidRPr="004D0B80">
        <w:rPr>
          <w:szCs w:val="24"/>
        </w:rPr>
        <w:t xml:space="preserve"> means the United States Department of Energy (</w:t>
      </w:r>
      <w:r w:rsidR="00467DB4" w:rsidRPr="004D0B80">
        <w:rPr>
          <w:b/>
          <w:szCs w:val="24"/>
        </w:rPr>
        <w:t>DOE</w:t>
      </w:r>
      <w:r w:rsidR="00467DB4" w:rsidRPr="004D0B80">
        <w:rPr>
          <w:szCs w:val="24"/>
        </w:rPr>
        <w:t xml:space="preserve">), an agency of the Federal government, and the owner and co-operator of the WIPP facility; and </w:t>
      </w:r>
      <w:r w:rsidR="003F2945">
        <w:rPr>
          <w:szCs w:val="24"/>
        </w:rPr>
        <w:t>Nuclear Waste Partnership</w:t>
      </w:r>
      <w:r w:rsidR="00DE0A43">
        <w:rPr>
          <w:szCs w:val="24"/>
        </w:rPr>
        <w:t xml:space="preserve"> </w:t>
      </w:r>
      <w:r w:rsidR="00467DB4" w:rsidRPr="004D0B80">
        <w:rPr>
          <w:szCs w:val="24"/>
        </w:rPr>
        <w:t>LLC, Management and Operating Contractor (</w:t>
      </w:r>
      <w:r w:rsidR="00467DB4" w:rsidRPr="004D0B80">
        <w:rPr>
          <w:b/>
          <w:szCs w:val="24"/>
        </w:rPr>
        <w:t>MOC</w:t>
      </w:r>
      <w:r w:rsidR="00467DB4" w:rsidRPr="004D0B80">
        <w:rPr>
          <w:szCs w:val="24"/>
        </w:rPr>
        <w:t>), the co-operator of the WIPP facility.</w:t>
      </w:r>
      <w:r w:rsidR="00140652" w:rsidRPr="004D0B80">
        <w:rPr>
          <w:szCs w:val="24"/>
        </w:rPr>
        <w:t xml:space="preserve"> References to actions taken by “the Permittees” indicate actions </w:t>
      </w:r>
      <w:r w:rsidR="00637FFB" w:rsidRPr="004D0B80">
        <w:rPr>
          <w:szCs w:val="24"/>
        </w:rPr>
        <w:t>that may be taken by either co-P</w:t>
      </w:r>
      <w:r w:rsidR="00140652" w:rsidRPr="004D0B80">
        <w:rPr>
          <w:szCs w:val="24"/>
        </w:rPr>
        <w:t>ermittee.</w:t>
      </w:r>
    </w:p>
    <w:p w:rsidR="00467DB4" w:rsidRPr="004D0B80" w:rsidRDefault="00467DB4" w:rsidP="00E24554">
      <w:pPr>
        <w:pStyle w:val="Heading3"/>
      </w:pPr>
      <w:bookmarkStart w:id="14" w:name="_Toc491340719"/>
      <w:r w:rsidRPr="004D0B80">
        <w:t>Secretary</w:t>
      </w:r>
      <w:bookmarkEnd w:id="14"/>
    </w:p>
    <w:p w:rsidR="00467DB4" w:rsidRPr="004D0B80" w:rsidRDefault="00EE2251" w:rsidP="00467DB4">
      <w:pPr>
        <w:pStyle w:val="BodyHeading3"/>
        <w:rPr>
          <w:szCs w:val="24"/>
        </w:rPr>
      </w:pPr>
      <w:r w:rsidRPr="004D0B80">
        <w:rPr>
          <w:szCs w:val="24"/>
        </w:rPr>
        <w:t>“</w:t>
      </w:r>
      <w:r w:rsidR="00467DB4" w:rsidRPr="004D0B80">
        <w:rPr>
          <w:szCs w:val="24"/>
        </w:rPr>
        <w:t>Secretary</w:t>
      </w:r>
      <w:r w:rsidRPr="004D0B80">
        <w:rPr>
          <w:szCs w:val="24"/>
        </w:rPr>
        <w:t>”</w:t>
      </w:r>
      <w:r w:rsidR="00467DB4" w:rsidRPr="004D0B80">
        <w:rPr>
          <w:szCs w:val="24"/>
        </w:rPr>
        <w:t xml:space="preserve"> means the Secretary of the New Mexico Environment Department (</w:t>
      </w:r>
      <w:r w:rsidR="00467DB4" w:rsidRPr="004D0B80">
        <w:rPr>
          <w:b/>
          <w:szCs w:val="24"/>
        </w:rPr>
        <w:t>NMED</w:t>
      </w:r>
      <w:r w:rsidR="00467DB4" w:rsidRPr="004D0B80">
        <w:rPr>
          <w:szCs w:val="24"/>
        </w:rPr>
        <w:t>), or designee.</w:t>
      </w:r>
    </w:p>
    <w:p w:rsidR="00467DB4" w:rsidRPr="004D0B80" w:rsidRDefault="00467DB4" w:rsidP="00E24554">
      <w:pPr>
        <w:pStyle w:val="Heading3"/>
      </w:pPr>
      <w:bookmarkStart w:id="15" w:name="_Toc491340720"/>
      <w:r w:rsidRPr="004D0B80">
        <w:t>TRU Waste</w:t>
      </w:r>
      <w:bookmarkEnd w:id="15"/>
    </w:p>
    <w:p w:rsidR="00467DB4" w:rsidRPr="004D0B80" w:rsidRDefault="00EE2251" w:rsidP="00467DB4">
      <w:pPr>
        <w:pStyle w:val="BodyHeading3"/>
        <w:rPr>
          <w:szCs w:val="24"/>
        </w:rPr>
      </w:pPr>
      <w:r w:rsidRPr="004D0B80">
        <w:rPr>
          <w:szCs w:val="24"/>
        </w:rPr>
        <w:t>“</w:t>
      </w:r>
      <w:r w:rsidR="00467DB4" w:rsidRPr="004D0B80">
        <w:rPr>
          <w:szCs w:val="24"/>
        </w:rPr>
        <w:t>TRU Waste</w:t>
      </w:r>
      <w:r w:rsidRPr="004D0B80">
        <w:rPr>
          <w:szCs w:val="24"/>
        </w:rPr>
        <w:t>”</w:t>
      </w:r>
      <w:r w:rsidR="00467DB4" w:rsidRPr="004D0B80">
        <w:rPr>
          <w:szCs w:val="24"/>
        </w:rPr>
        <w:t xml:space="preserve"> means waste containing more than 100 nanocuries of alpha-emitting transuranic isotopes per gram of waste, with half-lives greater than 20 years, except for (A) high-level radioactive waste; (B) waste that the DOE Secretary has determined, with the </w:t>
      </w:r>
      <w:r w:rsidR="00467DB4" w:rsidRPr="004D0B80">
        <w:rPr>
          <w:szCs w:val="24"/>
        </w:rPr>
        <w:lastRenderedPageBreak/>
        <w:t>concurrence of the EPA Administrator, does not need the degree of isolation required by the disposal regulations; or (C) waste that the Nuclear Regulatory Commission has approved for disposal on a case-by-case basis in accordance with part 61 of title 10, Code of Federal Regulations. [Pub. L. 102-579 (1992)]</w:t>
      </w:r>
    </w:p>
    <w:p w:rsidR="00467DB4" w:rsidRPr="004D0B80" w:rsidRDefault="00467DB4" w:rsidP="00E24554">
      <w:pPr>
        <w:pStyle w:val="Heading3"/>
      </w:pPr>
      <w:bookmarkStart w:id="16" w:name="_Toc491340721"/>
      <w:r w:rsidRPr="004D0B80">
        <w:t>TRU Mixed Waste</w:t>
      </w:r>
      <w:bookmarkEnd w:id="16"/>
    </w:p>
    <w:p w:rsidR="00467DB4" w:rsidRPr="004D0B80" w:rsidRDefault="00EE2251" w:rsidP="00467DB4">
      <w:pPr>
        <w:pStyle w:val="BodyHeading3"/>
        <w:rPr>
          <w:szCs w:val="24"/>
        </w:rPr>
      </w:pPr>
      <w:r w:rsidRPr="004D0B80">
        <w:rPr>
          <w:szCs w:val="24"/>
        </w:rPr>
        <w:t>“</w:t>
      </w:r>
      <w:r w:rsidR="00467DB4" w:rsidRPr="004D0B80">
        <w:rPr>
          <w:szCs w:val="24"/>
        </w:rPr>
        <w:t>TRU Mixed Waste</w:t>
      </w:r>
      <w:r w:rsidRPr="004D0B80">
        <w:rPr>
          <w:szCs w:val="24"/>
        </w:rPr>
        <w:t>”</w:t>
      </w:r>
      <w:r w:rsidR="00467DB4" w:rsidRPr="004D0B80">
        <w:rPr>
          <w:szCs w:val="24"/>
        </w:rPr>
        <w:t xml:space="preserve"> means TRU waste that is also a hazardous waste as defined by the HWA and 20.4.1.200 NMAC (incorporating 40 CFR §261.3).</w:t>
      </w:r>
    </w:p>
    <w:p w:rsidR="00467DB4" w:rsidRPr="004D0B80" w:rsidRDefault="00467DB4" w:rsidP="00E24554">
      <w:pPr>
        <w:pStyle w:val="Heading3"/>
      </w:pPr>
      <w:bookmarkStart w:id="17" w:name="_Toc491340722"/>
      <w:r w:rsidRPr="004D0B80">
        <w:t>Contact Handled Packages</w:t>
      </w:r>
      <w:bookmarkEnd w:id="17"/>
    </w:p>
    <w:p w:rsidR="00467DB4" w:rsidRPr="004D0B80" w:rsidRDefault="00EE2251" w:rsidP="00467DB4">
      <w:pPr>
        <w:pStyle w:val="BodyHeading3"/>
        <w:rPr>
          <w:szCs w:val="24"/>
        </w:rPr>
      </w:pPr>
      <w:r w:rsidRPr="004D0B80">
        <w:rPr>
          <w:szCs w:val="24"/>
        </w:rPr>
        <w:t>“</w:t>
      </w:r>
      <w:r w:rsidR="00467DB4" w:rsidRPr="004D0B80">
        <w:rPr>
          <w:szCs w:val="24"/>
        </w:rPr>
        <w:t>Contact Handled Packages</w:t>
      </w:r>
      <w:r w:rsidRPr="004D0B80">
        <w:rPr>
          <w:szCs w:val="24"/>
        </w:rPr>
        <w:t>”</w:t>
      </w:r>
      <w:r w:rsidR="00467DB4" w:rsidRPr="004D0B80">
        <w:rPr>
          <w:szCs w:val="24"/>
        </w:rPr>
        <w:t xml:space="preserve"> means TRUPACT-II</w:t>
      </w:r>
      <w:r w:rsidR="00C11529" w:rsidRPr="004D0B80">
        <w:rPr>
          <w:szCs w:val="24"/>
        </w:rPr>
        <w:t>,</w:t>
      </w:r>
      <w:r w:rsidR="00467DB4" w:rsidRPr="004D0B80">
        <w:rPr>
          <w:szCs w:val="24"/>
        </w:rPr>
        <w:t xml:space="preserve"> HalfPACT</w:t>
      </w:r>
      <w:r w:rsidR="00C11529" w:rsidRPr="004D0B80">
        <w:rPr>
          <w:szCs w:val="24"/>
        </w:rPr>
        <w:t>, and TRUPACT-III</w:t>
      </w:r>
      <w:r w:rsidR="00467DB4" w:rsidRPr="004D0B80">
        <w:rPr>
          <w:szCs w:val="24"/>
        </w:rPr>
        <w:t xml:space="preserve"> shipping containers and their contents.</w:t>
      </w:r>
    </w:p>
    <w:p w:rsidR="00467DB4" w:rsidRPr="004D0B80" w:rsidRDefault="00467DB4" w:rsidP="00E24554">
      <w:pPr>
        <w:pStyle w:val="Heading3"/>
      </w:pPr>
      <w:bookmarkStart w:id="18" w:name="_Toc491340723"/>
      <w:r w:rsidRPr="004D0B80">
        <w:t>Remote-Handled Packages</w:t>
      </w:r>
      <w:bookmarkEnd w:id="18"/>
    </w:p>
    <w:p w:rsidR="00467DB4" w:rsidRPr="004D0B80" w:rsidRDefault="00EE2251" w:rsidP="00467DB4">
      <w:pPr>
        <w:pStyle w:val="BodyHeading3"/>
        <w:rPr>
          <w:szCs w:val="24"/>
        </w:rPr>
      </w:pPr>
      <w:r w:rsidRPr="004D0B80">
        <w:rPr>
          <w:szCs w:val="24"/>
        </w:rPr>
        <w:t>“</w:t>
      </w:r>
      <w:r w:rsidR="00467DB4" w:rsidRPr="004D0B80">
        <w:rPr>
          <w:szCs w:val="24"/>
        </w:rPr>
        <w:t>Remote-Handled Packages</w:t>
      </w:r>
      <w:r w:rsidRPr="004D0B80">
        <w:rPr>
          <w:szCs w:val="24"/>
        </w:rPr>
        <w:t>”</w:t>
      </w:r>
      <w:r w:rsidR="00467DB4" w:rsidRPr="004D0B80">
        <w:rPr>
          <w:szCs w:val="24"/>
        </w:rPr>
        <w:t xml:space="preserve"> means both CNS 10-160B and RH-TRU 72-B shipping containers and their contents.</w:t>
      </w:r>
    </w:p>
    <w:p w:rsidR="00467DB4" w:rsidRPr="004D0B80" w:rsidRDefault="00467DB4" w:rsidP="00E24554">
      <w:pPr>
        <w:pStyle w:val="Heading3"/>
      </w:pPr>
      <w:bookmarkStart w:id="19" w:name="_Toc491340724"/>
      <w:r w:rsidRPr="004D0B80">
        <w:t>Containment Pallet</w:t>
      </w:r>
      <w:bookmarkEnd w:id="19"/>
    </w:p>
    <w:p w:rsidR="00467DB4" w:rsidRPr="004D0B80" w:rsidRDefault="00EE2251" w:rsidP="00467DB4">
      <w:pPr>
        <w:pStyle w:val="BodyHeading3"/>
        <w:rPr>
          <w:szCs w:val="24"/>
        </w:rPr>
      </w:pPr>
      <w:r w:rsidRPr="004D0B80">
        <w:rPr>
          <w:szCs w:val="24"/>
        </w:rPr>
        <w:t>“</w:t>
      </w:r>
      <w:r w:rsidR="00467DB4" w:rsidRPr="004D0B80">
        <w:rPr>
          <w:szCs w:val="24"/>
        </w:rPr>
        <w:t>Containment pallet</w:t>
      </w:r>
      <w:r w:rsidRPr="004D0B80">
        <w:rPr>
          <w:szCs w:val="24"/>
        </w:rPr>
        <w:t>”</w:t>
      </w:r>
      <w:r w:rsidR="00467DB4" w:rsidRPr="004D0B80">
        <w:rPr>
          <w:szCs w:val="24"/>
        </w:rPr>
        <w:t xml:space="preserve"> means a device capable of holding a minimum of one 55-gallon drum, or 85-gallon drum, or 100-gallon drum or a standard waste box, or a ten-drum overpack and that has internal containment for up to ten percent of the volume of the containers on the containment pallet.</w:t>
      </w:r>
    </w:p>
    <w:p w:rsidR="00EB08AE" w:rsidRPr="004D0B80" w:rsidRDefault="00EB08AE" w:rsidP="00E24554">
      <w:pPr>
        <w:pStyle w:val="Heading3"/>
      </w:pPr>
      <w:bookmarkStart w:id="20" w:name="_Toc491340725"/>
      <w:r w:rsidRPr="004D0B80">
        <w:t>Waste Characterization</w:t>
      </w:r>
      <w:bookmarkEnd w:id="20"/>
    </w:p>
    <w:p w:rsidR="00EB08AE" w:rsidRPr="004D0B80" w:rsidRDefault="00EE2251" w:rsidP="00EB08AE">
      <w:pPr>
        <w:pStyle w:val="BodyHeading3"/>
        <w:rPr>
          <w:szCs w:val="24"/>
        </w:rPr>
      </w:pPr>
      <w:r w:rsidRPr="004D0B80">
        <w:rPr>
          <w:szCs w:val="24"/>
        </w:rPr>
        <w:t>“</w:t>
      </w:r>
      <w:r w:rsidR="00EB08AE" w:rsidRPr="004D0B80">
        <w:rPr>
          <w:szCs w:val="24"/>
        </w:rPr>
        <w:t>Waste characterization</w:t>
      </w:r>
      <w:r w:rsidRPr="004D0B80">
        <w:rPr>
          <w:szCs w:val="24"/>
        </w:rPr>
        <w:t>”</w:t>
      </w:r>
      <w:r w:rsidR="00EB08AE" w:rsidRPr="004D0B80">
        <w:rPr>
          <w:szCs w:val="24"/>
        </w:rPr>
        <w:t xml:space="preserve"> or </w:t>
      </w:r>
      <w:r w:rsidRPr="004D0B80">
        <w:rPr>
          <w:szCs w:val="24"/>
        </w:rPr>
        <w:t>“</w:t>
      </w:r>
      <w:r w:rsidR="00EB08AE" w:rsidRPr="004D0B80">
        <w:rPr>
          <w:szCs w:val="24"/>
        </w:rPr>
        <w:t>characterization</w:t>
      </w:r>
      <w:r w:rsidRPr="004D0B80">
        <w:rPr>
          <w:szCs w:val="24"/>
        </w:rPr>
        <w:t>”</w:t>
      </w:r>
      <w:r w:rsidR="00EB08AE" w:rsidRPr="004D0B80">
        <w:rPr>
          <w:szCs w:val="24"/>
        </w:rPr>
        <w:t xml:space="preserve"> means the activities performed by</w:t>
      </w:r>
      <w:r w:rsidR="00140652" w:rsidRPr="004D0B80">
        <w:rPr>
          <w:szCs w:val="24"/>
        </w:rPr>
        <w:t xml:space="preserve"> or on behalf of</w:t>
      </w:r>
      <w:r w:rsidR="00EB08AE" w:rsidRPr="004D0B80">
        <w:rPr>
          <w:szCs w:val="24"/>
        </w:rPr>
        <w:t xml:space="preserve"> the waste generator/storage sites</w:t>
      </w:r>
      <w:r w:rsidR="00796551" w:rsidRPr="004D0B80">
        <w:rPr>
          <w:szCs w:val="24"/>
        </w:rPr>
        <w:t xml:space="preserve"> (</w:t>
      </w:r>
      <w:r w:rsidR="00796551" w:rsidRPr="004D0B80">
        <w:rPr>
          <w:b/>
          <w:szCs w:val="24"/>
        </w:rPr>
        <w:t>sites</w:t>
      </w:r>
      <w:r w:rsidR="00796551" w:rsidRPr="004D0B80">
        <w:rPr>
          <w:szCs w:val="24"/>
        </w:rPr>
        <w:t>)</w:t>
      </w:r>
      <w:r w:rsidR="00EB08AE" w:rsidRPr="004D0B80">
        <w:rPr>
          <w:szCs w:val="24"/>
        </w:rPr>
        <w:t xml:space="preserve"> to obtain information used by the Permittees to satisfy the general waste analysis requirements of 20.4.1.500 NMAC (incorporating 40 CFR §264.13(a)). Characterization occurs before waste containers have been certified for disposal at WIPP.</w:t>
      </w:r>
    </w:p>
    <w:p w:rsidR="00EB08AE" w:rsidRPr="004D0B80" w:rsidRDefault="00EB08AE" w:rsidP="00E24554">
      <w:pPr>
        <w:pStyle w:val="Heading3"/>
      </w:pPr>
      <w:bookmarkStart w:id="21" w:name="_Toc491340726"/>
      <w:r w:rsidRPr="004D0B80">
        <w:t>Waste Confirmation</w:t>
      </w:r>
      <w:bookmarkEnd w:id="21"/>
    </w:p>
    <w:p w:rsidR="00EB08AE" w:rsidRPr="004D0B80" w:rsidRDefault="00EE2251" w:rsidP="00EB08AE">
      <w:pPr>
        <w:pStyle w:val="BodyHeading3"/>
        <w:rPr>
          <w:szCs w:val="24"/>
        </w:rPr>
      </w:pPr>
      <w:r w:rsidRPr="004D0B80">
        <w:rPr>
          <w:szCs w:val="24"/>
        </w:rPr>
        <w:t>“</w:t>
      </w:r>
      <w:r w:rsidR="00EB08AE" w:rsidRPr="004D0B80">
        <w:rPr>
          <w:szCs w:val="24"/>
        </w:rPr>
        <w:t>Waste confirmation</w:t>
      </w:r>
      <w:r w:rsidRPr="004D0B80">
        <w:rPr>
          <w:szCs w:val="24"/>
        </w:rPr>
        <w:t>”</w:t>
      </w:r>
      <w:r w:rsidR="00EB08AE" w:rsidRPr="004D0B80">
        <w:rPr>
          <w:szCs w:val="24"/>
        </w:rPr>
        <w:t xml:space="preserve"> or </w:t>
      </w:r>
      <w:r w:rsidRPr="004D0B80">
        <w:rPr>
          <w:szCs w:val="24"/>
        </w:rPr>
        <w:t>“</w:t>
      </w:r>
      <w:r w:rsidR="00EB08AE" w:rsidRPr="004D0B80">
        <w:rPr>
          <w:szCs w:val="24"/>
        </w:rPr>
        <w:t>confirmation</w:t>
      </w:r>
      <w:r w:rsidRPr="004D0B80">
        <w:rPr>
          <w:szCs w:val="24"/>
        </w:rPr>
        <w:t>”</w:t>
      </w:r>
      <w:r w:rsidR="00EB08AE" w:rsidRPr="004D0B80">
        <w:rPr>
          <w:szCs w:val="24"/>
        </w:rPr>
        <w:t xml:space="preserve"> means the activities performed by </w:t>
      </w:r>
      <w:r w:rsidR="00637FFB" w:rsidRPr="004D0B80">
        <w:rPr>
          <w:szCs w:val="24"/>
        </w:rPr>
        <w:t>the Permittees or the co-P</w:t>
      </w:r>
      <w:r w:rsidR="00140652" w:rsidRPr="004D0B80">
        <w:rPr>
          <w:szCs w:val="24"/>
        </w:rPr>
        <w:t xml:space="preserve">ermittee </w:t>
      </w:r>
      <w:r w:rsidR="00796551" w:rsidRPr="004D0B80">
        <w:rPr>
          <w:szCs w:val="24"/>
        </w:rPr>
        <w:t>DOE</w:t>
      </w:r>
      <w:r w:rsidR="00140652" w:rsidRPr="004D0B80">
        <w:rPr>
          <w:szCs w:val="24"/>
        </w:rPr>
        <w:t>, pursuant to Permit Attachment C7 (TRU Waste Confirmation),</w:t>
      </w:r>
      <w:r w:rsidR="00796551" w:rsidRPr="004D0B80">
        <w:rPr>
          <w:szCs w:val="24"/>
        </w:rPr>
        <w:t xml:space="preserve"> </w:t>
      </w:r>
      <w:r w:rsidR="00EB08AE" w:rsidRPr="004D0B80">
        <w:rPr>
          <w:szCs w:val="24"/>
        </w:rPr>
        <w:t>to satisfy the requirements specified in Section 310 of Pub. L. 108-447. Confirmation occurs after waste containers have been certified for disposal at WIPP.</w:t>
      </w:r>
    </w:p>
    <w:p w:rsidR="00EB08AE" w:rsidRPr="004D0B80" w:rsidRDefault="00EB08AE" w:rsidP="00E24554">
      <w:pPr>
        <w:pStyle w:val="Heading3"/>
      </w:pPr>
      <w:bookmarkStart w:id="22" w:name="_Toc491340727"/>
      <w:r w:rsidRPr="004D0B80">
        <w:t>Substantial Barrier</w:t>
      </w:r>
      <w:bookmarkEnd w:id="22"/>
    </w:p>
    <w:p w:rsidR="00EB08AE" w:rsidRPr="004D0B80" w:rsidRDefault="00EE2251" w:rsidP="00EB08AE">
      <w:pPr>
        <w:pStyle w:val="BodyHeading3"/>
        <w:rPr>
          <w:szCs w:val="24"/>
        </w:rPr>
      </w:pPr>
      <w:r w:rsidRPr="004D0B80">
        <w:rPr>
          <w:szCs w:val="24"/>
        </w:rPr>
        <w:t>“</w:t>
      </w:r>
      <w:r w:rsidR="00EB08AE" w:rsidRPr="004D0B80">
        <w:rPr>
          <w:szCs w:val="24"/>
        </w:rPr>
        <w:t>Substantial barrier</w:t>
      </w:r>
      <w:r w:rsidRPr="004D0B80">
        <w:rPr>
          <w:szCs w:val="24"/>
        </w:rPr>
        <w:t>”</w:t>
      </w:r>
      <w:r w:rsidR="00EB08AE" w:rsidRPr="004D0B80">
        <w:rPr>
          <w:szCs w:val="24"/>
        </w:rPr>
        <w:t xml:space="preserve"> means salt or other non-combustible material installed between the waste face and the bulkhead to protect the waste from events such as ground movement or </w:t>
      </w:r>
      <w:r w:rsidR="00EB08AE" w:rsidRPr="004D0B80">
        <w:rPr>
          <w:szCs w:val="24"/>
        </w:rPr>
        <w:lastRenderedPageBreak/>
        <w:t>vehicle impacts. The substantial barrier incorporates the chain link and brattice cloth room closure specified in Permit Attachment</w:t>
      </w:r>
      <w:r w:rsidR="004B0383" w:rsidRPr="004D0B80">
        <w:rPr>
          <w:szCs w:val="24"/>
        </w:rPr>
        <w:t xml:space="preserve"> A</w:t>
      </w:r>
      <w:r w:rsidR="00EB08AE" w:rsidRPr="004D0B80">
        <w:rPr>
          <w:szCs w:val="24"/>
        </w:rPr>
        <w:t>2.</w:t>
      </w:r>
    </w:p>
    <w:p w:rsidR="00EB08AE" w:rsidRPr="004D0B80" w:rsidRDefault="00EB08AE" w:rsidP="00E24554">
      <w:pPr>
        <w:pStyle w:val="Heading3"/>
      </w:pPr>
      <w:bookmarkStart w:id="23" w:name="_Toc491340728"/>
      <w:r w:rsidRPr="004D0B80">
        <w:t>Bulkhead</w:t>
      </w:r>
      <w:bookmarkEnd w:id="23"/>
    </w:p>
    <w:p w:rsidR="00EB08AE" w:rsidRPr="004D0B80" w:rsidRDefault="00EE2251" w:rsidP="00EB08AE">
      <w:pPr>
        <w:pStyle w:val="BodyHeading3"/>
        <w:rPr>
          <w:szCs w:val="24"/>
        </w:rPr>
      </w:pPr>
      <w:r w:rsidRPr="004D0B80">
        <w:rPr>
          <w:szCs w:val="24"/>
        </w:rPr>
        <w:t>“</w:t>
      </w:r>
      <w:r w:rsidR="00EB08AE" w:rsidRPr="004D0B80">
        <w:rPr>
          <w:szCs w:val="24"/>
        </w:rPr>
        <w:t>Bulkhead</w:t>
      </w:r>
      <w:r w:rsidRPr="004D0B80">
        <w:rPr>
          <w:szCs w:val="24"/>
        </w:rPr>
        <w:t>”</w:t>
      </w:r>
      <w:r w:rsidR="00EB08AE" w:rsidRPr="004D0B80">
        <w:rPr>
          <w:szCs w:val="24"/>
        </w:rPr>
        <w:t xml:space="preserve"> means a steel structure, with flexible flashing, that is used to block ventilation as specified in Permit Attachment</w:t>
      </w:r>
      <w:r w:rsidR="004B0383" w:rsidRPr="004D0B80">
        <w:rPr>
          <w:szCs w:val="24"/>
        </w:rPr>
        <w:t xml:space="preserve"> A</w:t>
      </w:r>
      <w:r w:rsidR="00EB08AE" w:rsidRPr="004D0B80">
        <w:rPr>
          <w:szCs w:val="24"/>
        </w:rPr>
        <w:t>2</w:t>
      </w:r>
      <w:r w:rsidR="000351B3" w:rsidRPr="004D0B80">
        <w:rPr>
          <w:szCs w:val="24"/>
        </w:rPr>
        <w:t xml:space="preserve"> (Geologic Repository)</w:t>
      </w:r>
      <w:r w:rsidR="00EB08AE" w:rsidRPr="004D0B80">
        <w:rPr>
          <w:szCs w:val="24"/>
        </w:rPr>
        <w:t>.</w:t>
      </w:r>
    </w:p>
    <w:p w:rsidR="00EB08AE" w:rsidRPr="004D0B80" w:rsidRDefault="00EB08AE" w:rsidP="00E24554">
      <w:pPr>
        <w:pStyle w:val="Heading3"/>
      </w:pPr>
      <w:bookmarkStart w:id="24" w:name="_Toc491340729"/>
      <w:r w:rsidRPr="004D0B80">
        <w:t>Explosion-Isolation Wall</w:t>
      </w:r>
      <w:bookmarkEnd w:id="24"/>
    </w:p>
    <w:p w:rsidR="00EB08AE" w:rsidRPr="004D0B80" w:rsidRDefault="00EE2251" w:rsidP="00E24554">
      <w:pPr>
        <w:pStyle w:val="BodyHeading3"/>
      </w:pPr>
      <w:r w:rsidRPr="004D0B80">
        <w:t>“</w:t>
      </w:r>
      <w:r w:rsidR="00EB08AE" w:rsidRPr="004D0B80">
        <w:t>Explosion-isolation wall</w:t>
      </w:r>
      <w:r w:rsidRPr="004D0B80">
        <w:t>”</w:t>
      </w:r>
      <w:r w:rsidR="00EB08AE" w:rsidRPr="004D0B80">
        <w:t xml:space="preserve"> means the 12-foot wall intended as an explosion isolation device that </w:t>
      </w:r>
      <w:r w:rsidR="00E24554" w:rsidRPr="001A6CC0">
        <w:t>has been constructed to initially close Panels 1, 2, and 5 subsequent to the completion of waste emplacement</w:t>
      </w:r>
      <w:r w:rsidR="00EB08AE" w:rsidRPr="004D0B80">
        <w:t>.</w:t>
      </w:r>
    </w:p>
    <w:p w:rsidR="00EB08AE" w:rsidRPr="004D0B80" w:rsidRDefault="00EB08AE" w:rsidP="00E24554">
      <w:pPr>
        <w:pStyle w:val="Heading3"/>
      </w:pPr>
      <w:bookmarkStart w:id="25" w:name="_Toc491340730"/>
      <w:r w:rsidRPr="004D0B80">
        <w:t>Filled Panel</w:t>
      </w:r>
      <w:bookmarkEnd w:id="25"/>
    </w:p>
    <w:p w:rsidR="00754417" w:rsidRPr="004D0B80" w:rsidRDefault="00EE2251" w:rsidP="00754417">
      <w:pPr>
        <w:pStyle w:val="BodyHeading3"/>
      </w:pPr>
      <w:r w:rsidRPr="004D0B80">
        <w:rPr>
          <w:szCs w:val="24"/>
        </w:rPr>
        <w:t>“</w:t>
      </w:r>
      <w:r w:rsidR="00EB08AE" w:rsidRPr="004D0B80">
        <w:rPr>
          <w:szCs w:val="24"/>
        </w:rPr>
        <w:t>Filled panel</w:t>
      </w:r>
      <w:r w:rsidRPr="004D0B80">
        <w:rPr>
          <w:szCs w:val="24"/>
        </w:rPr>
        <w:t>”</w:t>
      </w:r>
      <w:r w:rsidR="00EB08AE" w:rsidRPr="004D0B80">
        <w:rPr>
          <w:szCs w:val="24"/>
        </w:rPr>
        <w:t xml:space="preserve"> means an Underground Hazardous Waste Disposal Unit specified in Permit </w:t>
      </w:r>
      <w:r w:rsidR="00A01021" w:rsidRPr="004D0B80">
        <w:rPr>
          <w:szCs w:val="24"/>
        </w:rPr>
        <w:t>Part</w:t>
      </w:r>
      <w:r w:rsidR="00EB08AE" w:rsidRPr="004D0B80">
        <w:rPr>
          <w:szCs w:val="24"/>
        </w:rPr>
        <w:t xml:space="preserve"> </w:t>
      </w:r>
      <w:r w:rsidR="00A01021" w:rsidRPr="004D0B80">
        <w:rPr>
          <w:szCs w:val="24"/>
        </w:rPr>
        <w:t>4</w:t>
      </w:r>
      <w:r w:rsidR="00EB08AE" w:rsidRPr="004D0B80">
        <w:rPr>
          <w:szCs w:val="24"/>
        </w:rPr>
        <w:t xml:space="preserve"> that will no longer receive waste for emplacement.</w:t>
      </w:r>
    </w:p>
    <w:p w:rsidR="00754417" w:rsidRPr="004D0B80" w:rsidRDefault="00754417" w:rsidP="00E24554">
      <w:pPr>
        <w:pStyle w:val="Heading3"/>
      </w:pPr>
      <w:bookmarkStart w:id="26" w:name="_Toc491340731"/>
      <w:r w:rsidRPr="004D0B80">
        <w:t>Internal Container</w:t>
      </w:r>
      <w:bookmarkEnd w:id="26"/>
    </w:p>
    <w:p w:rsidR="00754417" w:rsidRPr="004D0B80" w:rsidRDefault="00754417" w:rsidP="00754417">
      <w:pPr>
        <w:pStyle w:val="BodyHeading3"/>
      </w:pPr>
      <w:r w:rsidRPr="004D0B80">
        <w:t>“Internal container” means a container inside the outermost container examined during radiography or visual examination (</w:t>
      </w:r>
      <w:r w:rsidRPr="004D0B80">
        <w:rPr>
          <w:b/>
        </w:rPr>
        <w:t>VE</w:t>
      </w:r>
      <w:r w:rsidRPr="004D0B80">
        <w:t>). Drum liners, liner bags, plastic bags used for contamination control, capillary-type labware, and debris not designed to hold liquid at the time of original waste packaging are not internal containers.</w:t>
      </w:r>
    </w:p>
    <w:p w:rsidR="00754417" w:rsidRPr="004D0B80" w:rsidRDefault="00754417" w:rsidP="00E24554">
      <w:pPr>
        <w:pStyle w:val="Heading3"/>
      </w:pPr>
      <w:bookmarkStart w:id="27" w:name="_Toc491340732"/>
      <w:r w:rsidRPr="004D0B80">
        <w:t>Observable Liquid</w:t>
      </w:r>
      <w:bookmarkEnd w:id="27"/>
    </w:p>
    <w:p w:rsidR="00EB08AE" w:rsidRDefault="00754417" w:rsidP="00754417">
      <w:pPr>
        <w:pStyle w:val="BodyHeading3"/>
      </w:pPr>
      <w:r w:rsidRPr="004D0B80">
        <w:t>“Observable liquid” means liquid that is observable using radiography or VE as specified in Permit Attachment</w:t>
      </w:r>
      <w:r w:rsidR="00F713E8" w:rsidRPr="004D0B80">
        <w:t xml:space="preserve"> C</w:t>
      </w:r>
      <w:r w:rsidRPr="004D0B80">
        <w:t xml:space="preserve"> </w:t>
      </w:r>
      <w:r w:rsidR="000351B3" w:rsidRPr="004D0B80">
        <w:t>(</w:t>
      </w:r>
      <w:r w:rsidRPr="004D0B80">
        <w:t>Waste Analysis Plan</w:t>
      </w:r>
      <w:r w:rsidR="000351B3" w:rsidRPr="004D0B80">
        <w:t>)</w:t>
      </w:r>
      <w:r w:rsidRPr="004D0B80">
        <w:t>.</w:t>
      </w:r>
    </w:p>
    <w:p w:rsidR="002A2D67" w:rsidRPr="004D0B80" w:rsidRDefault="002A2D67" w:rsidP="00E24554">
      <w:pPr>
        <w:pStyle w:val="Heading3"/>
      </w:pPr>
      <w:bookmarkStart w:id="28" w:name="_Toc491340733"/>
      <w:r>
        <w:t>Filled Room</w:t>
      </w:r>
      <w:bookmarkEnd w:id="28"/>
    </w:p>
    <w:p w:rsidR="002A2D67" w:rsidRDefault="002A2D67" w:rsidP="002A2D67">
      <w:pPr>
        <w:pStyle w:val="BodyHeading3"/>
      </w:pPr>
      <w:r w:rsidRPr="004D0B80">
        <w:t>“</w:t>
      </w:r>
      <w:r>
        <w:t>Filled Room</w:t>
      </w:r>
      <w:r w:rsidRPr="004D0B80">
        <w:t>” means</w:t>
      </w:r>
      <w:r>
        <w:t xml:space="preserve"> a room in an Underground Hazardous Waste Disposal Unit as </w:t>
      </w:r>
      <w:r w:rsidR="006D08D2">
        <w:t xml:space="preserve">specified </w:t>
      </w:r>
      <w:r>
        <w:t xml:space="preserve">in Permit Part 4 </w:t>
      </w:r>
      <w:r w:rsidR="00166A00">
        <w:t xml:space="preserve">that </w:t>
      </w:r>
      <w:r>
        <w:t>will no longer receive waste for emplacement.</w:t>
      </w:r>
    </w:p>
    <w:p w:rsidR="002A2D67" w:rsidRPr="004D0B80" w:rsidRDefault="002A2D67" w:rsidP="00E24554">
      <w:pPr>
        <w:pStyle w:val="Heading3"/>
      </w:pPr>
      <w:bookmarkStart w:id="29" w:name="_Toc491340734"/>
      <w:r>
        <w:t>Active Room</w:t>
      </w:r>
      <w:bookmarkEnd w:id="29"/>
    </w:p>
    <w:p w:rsidR="002A2D67" w:rsidRDefault="002A2D67" w:rsidP="002A2D67">
      <w:pPr>
        <w:pStyle w:val="BodyHeading3"/>
      </w:pPr>
      <w:r w:rsidRPr="004D0B80">
        <w:t>“</w:t>
      </w:r>
      <w:r>
        <w:t>Active Room</w:t>
      </w:r>
      <w:r w:rsidRPr="004D0B80">
        <w:t>” means</w:t>
      </w:r>
      <w:r>
        <w:t xml:space="preserve"> a room in an Underground Hazardous Waste Disposal Unit as </w:t>
      </w:r>
      <w:r w:rsidR="006D08D2">
        <w:t xml:space="preserve">specified </w:t>
      </w:r>
      <w:r>
        <w:t>in Permit Part 4 that contains emplaced TRU waste and is not a filled room.</w:t>
      </w:r>
    </w:p>
    <w:p w:rsidR="00443FA5" w:rsidRPr="004D0B80" w:rsidRDefault="00482223" w:rsidP="00482223">
      <w:pPr>
        <w:pStyle w:val="Heading2"/>
      </w:pPr>
      <w:bookmarkStart w:id="30" w:name="_Toc491340735"/>
      <w:r w:rsidRPr="004D0B80">
        <w:t>EFFECT OF INACCURACIES IN PERMIT APPLICATION</w:t>
      </w:r>
      <w:bookmarkEnd w:id="30"/>
    </w:p>
    <w:p w:rsidR="00050BAD" w:rsidRPr="004D0B80" w:rsidRDefault="00050BAD" w:rsidP="00F43A3E">
      <w:pPr>
        <w:pStyle w:val="BodyHeading2"/>
      </w:pPr>
      <w:r w:rsidRPr="004D0B80">
        <w:t>This Permit is based on the assumption that all information contained in the permit application and the administrative record is accurate and that the Facility will be constructed and operated as specified in the application. The permit application consists of information submitted in September 2009 and supplementary technical documents.</w:t>
      </w:r>
    </w:p>
    <w:p w:rsidR="00482223" w:rsidRPr="004D0B80" w:rsidRDefault="00050BAD" w:rsidP="00050BAD">
      <w:pPr>
        <w:pStyle w:val="BodyHeading2"/>
      </w:pPr>
      <w:r w:rsidRPr="004D0B80">
        <w:lastRenderedPageBreak/>
        <w:t>Any inaccuracies found in the submitted information may be grounds for the termination or modification of this Permit in accordance with 20.4.1.900 NMAC (incorporating 40 CFR §270.41, §270.42, and §270.43) and for potential enforcement action.</w:t>
      </w:r>
    </w:p>
    <w:p w:rsidR="008F653A" w:rsidRPr="004D0B80" w:rsidRDefault="00EB08AE" w:rsidP="00310FE9">
      <w:pPr>
        <w:pStyle w:val="Heading2"/>
        <w:rPr>
          <w:szCs w:val="24"/>
        </w:rPr>
      </w:pPr>
      <w:bookmarkStart w:id="31" w:name="_Toc491340736"/>
      <w:r w:rsidRPr="004D0B80">
        <w:rPr>
          <w:szCs w:val="24"/>
        </w:rPr>
        <w:t>DUTIES AND REQUIREMENTS</w:t>
      </w:r>
      <w:bookmarkEnd w:id="31"/>
    </w:p>
    <w:p w:rsidR="008F653A" w:rsidRPr="004D0B80" w:rsidRDefault="00EB08AE" w:rsidP="00E24554">
      <w:pPr>
        <w:pStyle w:val="Heading3"/>
      </w:pPr>
      <w:bookmarkStart w:id="32" w:name="_Toc491340737"/>
      <w:r w:rsidRPr="004D0B80">
        <w:t>Duty to Comply</w:t>
      </w:r>
      <w:bookmarkEnd w:id="32"/>
    </w:p>
    <w:p w:rsidR="00EB08AE" w:rsidRPr="004D0B80" w:rsidRDefault="00EB08AE" w:rsidP="00EB08AE">
      <w:pPr>
        <w:pStyle w:val="BodyHeading3"/>
        <w:rPr>
          <w:szCs w:val="24"/>
        </w:rPr>
      </w:pPr>
      <w:r w:rsidRPr="004D0B80">
        <w:rPr>
          <w:szCs w:val="24"/>
        </w:rPr>
        <w:t>The Permittees shall comply with all conditions of this Permit, except to the extent and for the duration such noncompliance is authorized in an emergency permit specified in 20.4.1.900 NMAC (incorporating 40 CFR §270.61). Any Permit noncompliance, except under the terms of an emergency permit, constitutes a violation of RCRA and/or HWA and is grounds for enforcement action; for Permit modification, suspension, or revocation; or for denial of a Permit modification or renewal application. [20.4.1.900 NMAC (incorporating 40 CFR §270.30(a))]</w:t>
      </w:r>
    </w:p>
    <w:p w:rsidR="00EB08AE" w:rsidRPr="004D0B80" w:rsidRDefault="00EB08AE" w:rsidP="00E24554">
      <w:pPr>
        <w:pStyle w:val="Heading3"/>
      </w:pPr>
      <w:bookmarkStart w:id="33" w:name="_Permit_Term"/>
      <w:bookmarkStart w:id="34" w:name="_Toc491340738"/>
      <w:bookmarkEnd w:id="33"/>
      <w:r w:rsidRPr="004D0B80">
        <w:t>Permit Term</w:t>
      </w:r>
      <w:bookmarkEnd w:id="34"/>
    </w:p>
    <w:p w:rsidR="00EB08AE" w:rsidRPr="004D0B80" w:rsidRDefault="00EB08AE" w:rsidP="00EB08AE">
      <w:pPr>
        <w:pStyle w:val="BodyHeading3"/>
        <w:rPr>
          <w:szCs w:val="24"/>
        </w:rPr>
      </w:pPr>
      <w:r w:rsidRPr="004D0B80">
        <w:rPr>
          <w:szCs w:val="24"/>
        </w:rPr>
        <w:t>This Permit shall be effective for a fixed term not to exceed ten years from the</w:t>
      </w:r>
      <w:r w:rsidR="005F7C4D" w:rsidRPr="004D0B80">
        <w:rPr>
          <w:szCs w:val="24"/>
        </w:rPr>
        <w:t xml:space="preserve"> effective</w:t>
      </w:r>
      <w:r w:rsidRPr="004D0B80">
        <w:rPr>
          <w:szCs w:val="24"/>
        </w:rPr>
        <w:t xml:space="preserve"> date.</w:t>
      </w:r>
      <w:r w:rsidR="005F7C4D" w:rsidRPr="004D0B80">
        <w:t xml:space="preserve"> The effective date of this Permit shall be 30 days after notice of the Secretary’s decision has been served on the Permittees or such later time as the Secretary may specify.</w:t>
      </w:r>
      <w:r w:rsidRPr="004D0B80">
        <w:rPr>
          <w:szCs w:val="24"/>
        </w:rPr>
        <w:t xml:space="preserve"> [20.4.1.900 NMAC (incorporating 40 CFR §270.50(a))]</w:t>
      </w:r>
    </w:p>
    <w:p w:rsidR="00EB08AE" w:rsidRPr="004D0B80" w:rsidRDefault="00EB08AE" w:rsidP="00E24554">
      <w:pPr>
        <w:pStyle w:val="Heading3"/>
      </w:pPr>
      <w:bookmarkStart w:id="35" w:name="_Toc491340739"/>
      <w:r w:rsidRPr="004D0B80">
        <w:t>Duty to Reapply</w:t>
      </w:r>
      <w:bookmarkEnd w:id="35"/>
    </w:p>
    <w:p w:rsidR="00EB08AE" w:rsidRPr="004D0B80" w:rsidRDefault="00EB08AE" w:rsidP="00EB08AE">
      <w:pPr>
        <w:pStyle w:val="BodyHeading3"/>
        <w:rPr>
          <w:szCs w:val="24"/>
        </w:rPr>
      </w:pPr>
      <w:r w:rsidRPr="004D0B80">
        <w:rPr>
          <w:szCs w:val="24"/>
        </w:rPr>
        <w:t>If the Permittees wish to continue an activity regulated by this Permit after the expiration date of this Permit, the Permittees shall apply for and obtain a new Permit. The Permittees shall submit an application for a new Permit at least 180 calendar days before the expiration date of this Permit. [20.4.1.900 NMAC (incorporating 40 CFR §§270.10(h), 270.30(b))]</w:t>
      </w:r>
    </w:p>
    <w:p w:rsidR="00EB08AE" w:rsidRPr="004D0B80" w:rsidRDefault="00EB08AE" w:rsidP="00E24554">
      <w:pPr>
        <w:pStyle w:val="Heading3"/>
      </w:pPr>
      <w:bookmarkStart w:id="36" w:name="_Toc491340740"/>
      <w:r w:rsidRPr="004D0B80">
        <w:t>Continuation of Expiring Permits</w:t>
      </w:r>
      <w:bookmarkEnd w:id="36"/>
    </w:p>
    <w:p w:rsidR="00EB08AE" w:rsidRPr="004D0B80" w:rsidRDefault="00EB08AE" w:rsidP="00EB08AE">
      <w:pPr>
        <w:pStyle w:val="BodyHeading3"/>
        <w:rPr>
          <w:szCs w:val="24"/>
        </w:rPr>
      </w:pPr>
      <w:r w:rsidRPr="004D0B80">
        <w:rPr>
          <w:szCs w:val="24"/>
        </w:rPr>
        <w:t>If the Permittees have submitted a timely and complete application for renewal of this Permit as specified in 20.4.1.900 NMAC (incorporating 40 CFR §§270.10, 270.13 through 270.29), this Permit shall remain in effect until the effective date of the new Permit if, through no fault of the Permittees, the Secretary has not issued a new Permit on or before the expiration date of this Permit. [20.4.1.900 NMAC (incorporating 40 CFR §270.51)]</w:t>
      </w:r>
    </w:p>
    <w:p w:rsidR="00EB08AE" w:rsidRPr="004D0B80" w:rsidRDefault="00EB08AE" w:rsidP="00E24554">
      <w:pPr>
        <w:pStyle w:val="Heading3"/>
      </w:pPr>
      <w:bookmarkStart w:id="37" w:name="_Toc491340741"/>
      <w:r w:rsidRPr="004D0B80">
        <w:t>Need to Halt or Reduce Activity Not a Defense</w:t>
      </w:r>
      <w:bookmarkEnd w:id="37"/>
    </w:p>
    <w:p w:rsidR="00EB08AE" w:rsidRPr="004D0B80" w:rsidRDefault="00EB08AE" w:rsidP="00EB08AE">
      <w:pPr>
        <w:pStyle w:val="BodyHeading3"/>
        <w:rPr>
          <w:szCs w:val="24"/>
        </w:rPr>
      </w:pPr>
      <w:r w:rsidRPr="004D0B80">
        <w:rPr>
          <w:szCs w:val="24"/>
        </w:rPr>
        <w:t>It shall not be a defense for the Permittees in an enforcement action that it would have been necessary to halt or reduce the permitted activity in order to maintain compliance with the conditions of this Permit. [20.4.1.900 NMAC (incorporating 40 CFR §270.30(c))]</w:t>
      </w:r>
    </w:p>
    <w:p w:rsidR="00EB08AE" w:rsidRPr="004D0B80" w:rsidRDefault="00EB08AE" w:rsidP="00E24554">
      <w:pPr>
        <w:pStyle w:val="Heading3"/>
      </w:pPr>
      <w:bookmarkStart w:id="38" w:name="_Toc491340742"/>
      <w:r w:rsidRPr="004D0B80">
        <w:lastRenderedPageBreak/>
        <w:t>Duty to Mitigate</w:t>
      </w:r>
      <w:bookmarkEnd w:id="38"/>
    </w:p>
    <w:p w:rsidR="00EB08AE" w:rsidRPr="004D0B80" w:rsidRDefault="00EB08AE" w:rsidP="00EB08AE">
      <w:pPr>
        <w:pStyle w:val="BodyHeading3"/>
        <w:rPr>
          <w:szCs w:val="24"/>
        </w:rPr>
      </w:pPr>
      <w:r w:rsidRPr="004D0B80">
        <w:rPr>
          <w:szCs w:val="24"/>
        </w:rPr>
        <w:t>In the event of noncompliance with this Permit, the Permittees shall take all reasonable steps to minimize releases to the environment, and shall carry out such measures as are reasonable to prevent significant adverse impacts on human health or the environment. [20.4.1.900 NMAC (incorporating 40 CFR §270.30(d))]</w:t>
      </w:r>
    </w:p>
    <w:p w:rsidR="00EB08AE" w:rsidRPr="004D0B80" w:rsidRDefault="00EB08AE" w:rsidP="00E24554">
      <w:pPr>
        <w:pStyle w:val="Heading3"/>
      </w:pPr>
      <w:bookmarkStart w:id="39" w:name="_Toc491340743"/>
      <w:r w:rsidRPr="004D0B80">
        <w:t>Proper Operation and Maintenance</w:t>
      </w:r>
      <w:bookmarkEnd w:id="39"/>
    </w:p>
    <w:p w:rsidR="00EB08AE" w:rsidRPr="004D0B80" w:rsidRDefault="00EB08AE" w:rsidP="00EB08AE">
      <w:pPr>
        <w:pStyle w:val="BodyHeading3"/>
        <w:rPr>
          <w:szCs w:val="24"/>
        </w:rPr>
      </w:pPr>
      <w:r w:rsidRPr="004D0B80">
        <w:rPr>
          <w:szCs w:val="24"/>
        </w:rPr>
        <w:t>The Permittees shall at all times properly operate and maintain all facilities and systems of treatment and control (and related appurtenances) which are installed or used by the Permittees to achieve compliance with the conditions of this Permit. Proper operation and maintenance shall include effective performance, adequate funding, adequate operator staffing and training, and adequate laboratory and process controls, including appropriate quality assurance/quality control procedures. This provision requires the operation of back-up or auxiliary facilities or similar systems only when necessary to achieve compliance with the conditions of this Permit. [20.4.1.900 NMAC (incorporating 40 CFR §270.30(e))]</w:t>
      </w:r>
    </w:p>
    <w:p w:rsidR="00EB08AE" w:rsidRPr="004D0B80" w:rsidRDefault="00EB08AE" w:rsidP="00E24554">
      <w:pPr>
        <w:pStyle w:val="Heading3"/>
      </w:pPr>
      <w:bookmarkStart w:id="40" w:name="_Toc491340744"/>
      <w:r w:rsidRPr="004D0B80">
        <w:t>Duty to Provide Information</w:t>
      </w:r>
      <w:bookmarkEnd w:id="40"/>
    </w:p>
    <w:p w:rsidR="00EB08AE" w:rsidRPr="004D0B80" w:rsidRDefault="00EB08AE" w:rsidP="00EB08AE">
      <w:pPr>
        <w:pStyle w:val="BodyHeading3"/>
        <w:rPr>
          <w:szCs w:val="24"/>
        </w:rPr>
      </w:pPr>
      <w:r w:rsidRPr="004D0B80">
        <w:rPr>
          <w:szCs w:val="24"/>
        </w:rPr>
        <w:t>The Permittees shall furnish to the Secretary, within a reasonable time frame as specified by the Secretary, any relevant information which the Secretary may request to determine whether cause exists for modifying, suspending, or revoking this Permit, or to determine compliance with this Permit. The Permittees shall also furnish to the Secretary, upon request, copies of records required to be kept by this Permit.</w:t>
      </w:r>
      <w:r w:rsidR="00050BAD" w:rsidRPr="004D0B80">
        <w:rPr>
          <w:szCs w:val="24"/>
        </w:rPr>
        <w:t xml:space="preserve"> Information and records requested by the Secretary pursuant to this condition shall be provided in a paper or an electronic format acceptable to the Secretary.</w:t>
      </w:r>
      <w:r w:rsidRPr="004D0B80">
        <w:rPr>
          <w:szCs w:val="24"/>
        </w:rPr>
        <w:t xml:space="preserve"> [20.4.1.500 and .900 NMAC (incorporating 40 CFR §§264.74(a) and 270.30(h))]</w:t>
      </w:r>
    </w:p>
    <w:p w:rsidR="00EB08AE" w:rsidRPr="004D0B80" w:rsidRDefault="00EB08AE" w:rsidP="00E24554">
      <w:pPr>
        <w:pStyle w:val="Heading3"/>
      </w:pPr>
      <w:bookmarkStart w:id="41" w:name="_Inspection_and_Entry"/>
      <w:bookmarkStart w:id="42" w:name="_Toc491340745"/>
      <w:bookmarkEnd w:id="41"/>
      <w:r w:rsidRPr="004D0B80">
        <w:t>Inspection and Entry</w:t>
      </w:r>
      <w:bookmarkEnd w:id="42"/>
    </w:p>
    <w:p w:rsidR="008F653A" w:rsidRPr="004D0B80" w:rsidRDefault="00EB08AE" w:rsidP="00EB08AE">
      <w:pPr>
        <w:pStyle w:val="BodyHeading3"/>
        <w:rPr>
          <w:szCs w:val="24"/>
        </w:rPr>
      </w:pPr>
      <w:r w:rsidRPr="004D0B80">
        <w:rPr>
          <w:szCs w:val="24"/>
        </w:rPr>
        <w:t>The Permittees shall allow the Secretary, or authorized representatives, upon the presentation of credentials and other documents as may be required by law</w:t>
      </w:r>
      <w:r w:rsidR="00050BAD" w:rsidRPr="004D0B80">
        <w:rPr>
          <w:szCs w:val="24"/>
        </w:rPr>
        <w:t xml:space="preserve"> and at reasonable times</w:t>
      </w:r>
      <w:r w:rsidRPr="004D0B80">
        <w:rPr>
          <w:szCs w:val="24"/>
        </w:rPr>
        <w:t>, the following inspection and entry privileges specified in 20.4.1.900 NMAC (incorporating 40 CFR §270.30(i</w:t>
      </w:r>
      <w:bookmarkStart w:id="43" w:name="_GoBack"/>
      <w:bookmarkEnd w:id="43"/>
      <w:r w:rsidRPr="004D0B80">
        <w:rPr>
          <w:szCs w:val="24"/>
        </w:rPr>
        <w:t>)):</w:t>
      </w:r>
    </w:p>
    <w:p w:rsidR="002321E7" w:rsidRPr="004D0B80" w:rsidRDefault="00AD62D0" w:rsidP="00EC5755">
      <w:pPr>
        <w:pStyle w:val="Heading4"/>
        <w:rPr>
          <w:u w:val="none"/>
        </w:rPr>
      </w:pPr>
      <w:bookmarkStart w:id="44" w:name="_Toc491340746"/>
      <w:r w:rsidRPr="004D0B80">
        <w:t xml:space="preserve">Entrance to </w:t>
      </w:r>
      <w:r w:rsidR="002321E7" w:rsidRPr="004D0B80">
        <w:t>P</w:t>
      </w:r>
      <w:r w:rsidRPr="004D0B80">
        <w:t>remises</w:t>
      </w:r>
      <w:bookmarkEnd w:id="44"/>
    </w:p>
    <w:p w:rsidR="00AD62D0" w:rsidRPr="004D0B80" w:rsidRDefault="002321E7" w:rsidP="00CE582B">
      <w:pPr>
        <w:pStyle w:val="BodyHeading4"/>
        <w:rPr>
          <w:szCs w:val="24"/>
        </w:rPr>
      </w:pPr>
      <w:r w:rsidRPr="004D0B80">
        <w:rPr>
          <w:szCs w:val="24"/>
        </w:rPr>
        <w:t>T</w:t>
      </w:r>
      <w:r w:rsidR="00AD62D0" w:rsidRPr="004D0B80">
        <w:rPr>
          <w:szCs w:val="24"/>
        </w:rPr>
        <w:t>o enter upon the Permittees' premises where a regulated facility or activity is located or conducted, or where records must be kept under the conditions of this Permit;</w:t>
      </w:r>
    </w:p>
    <w:p w:rsidR="002321E7" w:rsidRPr="004D0B80" w:rsidRDefault="00AD62D0" w:rsidP="002321E7">
      <w:pPr>
        <w:pStyle w:val="Heading4"/>
        <w:rPr>
          <w:rFonts w:cs="Times New Roman"/>
          <w:szCs w:val="24"/>
        </w:rPr>
      </w:pPr>
      <w:bookmarkStart w:id="45" w:name="_Toc491340747"/>
      <w:r w:rsidRPr="004D0B80">
        <w:rPr>
          <w:rFonts w:cs="Times New Roman"/>
          <w:szCs w:val="24"/>
        </w:rPr>
        <w:t xml:space="preserve">Access to </w:t>
      </w:r>
      <w:r w:rsidR="002321E7" w:rsidRPr="004D0B80">
        <w:rPr>
          <w:rFonts w:cs="Times New Roman"/>
          <w:szCs w:val="24"/>
        </w:rPr>
        <w:t>Records</w:t>
      </w:r>
      <w:bookmarkEnd w:id="45"/>
    </w:p>
    <w:p w:rsidR="00AD62D0" w:rsidRPr="004D0B80" w:rsidRDefault="002321E7" w:rsidP="00CE582B">
      <w:pPr>
        <w:pStyle w:val="BodyHeading4"/>
        <w:rPr>
          <w:szCs w:val="24"/>
        </w:rPr>
      </w:pPr>
      <w:r w:rsidRPr="004D0B80">
        <w:rPr>
          <w:szCs w:val="24"/>
        </w:rPr>
        <w:t>T</w:t>
      </w:r>
      <w:r w:rsidR="00AD62D0" w:rsidRPr="004D0B80">
        <w:rPr>
          <w:szCs w:val="24"/>
        </w:rPr>
        <w:t>o have access to and copy any records that must be kept under the conditions of this Permit;</w:t>
      </w:r>
    </w:p>
    <w:p w:rsidR="002321E7" w:rsidRPr="004D0B80" w:rsidRDefault="00AD62D0" w:rsidP="002321E7">
      <w:pPr>
        <w:pStyle w:val="Heading4"/>
        <w:rPr>
          <w:rFonts w:cs="Times New Roman"/>
          <w:szCs w:val="24"/>
        </w:rPr>
      </w:pPr>
      <w:bookmarkStart w:id="46" w:name="_Toc491340748"/>
      <w:r w:rsidRPr="004D0B80">
        <w:rPr>
          <w:rFonts w:cs="Times New Roman"/>
          <w:szCs w:val="24"/>
        </w:rPr>
        <w:lastRenderedPageBreak/>
        <w:t>Inspection</w:t>
      </w:r>
      <w:bookmarkEnd w:id="46"/>
    </w:p>
    <w:p w:rsidR="00AD62D0" w:rsidRPr="004D0B80" w:rsidRDefault="002321E7" w:rsidP="00CE582B">
      <w:pPr>
        <w:pStyle w:val="BodyHeading4"/>
        <w:rPr>
          <w:szCs w:val="24"/>
        </w:rPr>
      </w:pPr>
      <w:r w:rsidRPr="004D0B80">
        <w:rPr>
          <w:szCs w:val="24"/>
        </w:rPr>
        <w:t>T</w:t>
      </w:r>
      <w:r w:rsidR="00AD62D0" w:rsidRPr="004D0B80">
        <w:rPr>
          <w:szCs w:val="24"/>
        </w:rPr>
        <w:t>o</w:t>
      </w:r>
      <w:r w:rsidR="00050BAD" w:rsidRPr="004D0B80">
        <w:rPr>
          <w:szCs w:val="24"/>
        </w:rPr>
        <w:t xml:space="preserve"> have access to,</w:t>
      </w:r>
      <w:r w:rsidR="00AD62D0" w:rsidRPr="004D0B80">
        <w:rPr>
          <w:szCs w:val="24"/>
        </w:rPr>
        <w:t xml:space="preserve"> inspect</w:t>
      </w:r>
      <w:r w:rsidR="00050BAD" w:rsidRPr="004D0B80">
        <w:rPr>
          <w:szCs w:val="24"/>
        </w:rPr>
        <w:t>, and</w:t>
      </w:r>
      <w:r w:rsidR="00F170E1" w:rsidRPr="004D0B80">
        <w:rPr>
          <w:szCs w:val="24"/>
        </w:rPr>
        <w:t xml:space="preserve"> obtain</w:t>
      </w:r>
      <w:r w:rsidR="00050BAD" w:rsidRPr="004D0B80">
        <w:rPr>
          <w:szCs w:val="24"/>
        </w:rPr>
        <w:t xml:space="preserve"> photograph</w:t>
      </w:r>
      <w:r w:rsidR="00F170E1" w:rsidRPr="004D0B80">
        <w:rPr>
          <w:szCs w:val="24"/>
        </w:rPr>
        <w:t>s of</w:t>
      </w:r>
      <w:r w:rsidR="00AD62D0" w:rsidRPr="004D0B80">
        <w:rPr>
          <w:szCs w:val="24"/>
        </w:rPr>
        <w:t xml:space="preserve"> any facilities, equipment (including monitoring and control equipment), practices, or operations regulated or required under this Permit; and</w:t>
      </w:r>
    </w:p>
    <w:p w:rsidR="002321E7" w:rsidRPr="004D0B80" w:rsidRDefault="00AD62D0" w:rsidP="002321E7">
      <w:pPr>
        <w:pStyle w:val="Heading4"/>
        <w:rPr>
          <w:rFonts w:cs="Times New Roman"/>
          <w:szCs w:val="24"/>
        </w:rPr>
      </w:pPr>
      <w:bookmarkStart w:id="47" w:name="_Toc491340749"/>
      <w:r w:rsidRPr="004D0B80">
        <w:rPr>
          <w:rFonts w:cs="Times New Roman"/>
          <w:szCs w:val="24"/>
        </w:rPr>
        <w:t>Sampling</w:t>
      </w:r>
      <w:bookmarkEnd w:id="47"/>
    </w:p>
    <w:p w:rsidR="00EB08AE" w:rsidRPr="004D0B80" w:rsidRDefault="002321E7" w:rsidP="00CE582B">
      <w:pPr>
        <w:pStyle w:val="BodyHeading4"/>
        <w:rPr>
          <w:szCs w:val="24"/>
        </w:rPr>
      </w:pPr>
      <w:r w:rsidRPr="004D0B80">
        <w:rPr>
          <w:szCs w:val="24"/>
        </w:rPr>
        <w:t>T</w:t>
      </w:r>
      <w:r w:rsidR="00AD62D0" w:rsidRPr="004D0B80">
        <w:rPr>
          <w:szCs w:val="24"/>
        </w:rPr>
        <w:t>o sample or monitor, for the purposes of assuring Permit compliance or as otherwise authorized by RCRA and/or HWA, any substances or parameters at any location. If the Secretary obtains any sample, prior to leaving the premises the Secretary shall give the Permittees a receipt describing the sample obtained and, if requested, a portion of each sample of equal weight or volume to the portion retained. If any analysis is made of the sample, the Secretary shall promptly furnish a copy of the results of the analysis to the Permittees.</w:t>
      </w:r>
    </w:p>
    <w:p w:rsidR="008F653A" w:rsidRPr="004D0B80" w:rsidRDefault="00E47194" w:rsidP="00CE582B">
      <w:pPr>
        <w:pStyle w:val="BodyHeading4"/>
        <w:rPr>
          <w:szCs w:val="24"/>
        </w:rPr>
      </w:pPr>
      <w:r w:rsidRPr="004D0B80">
        <w:rPr>
          <w:szCs w:val="24"/>
        </w:rPr>
        <w:t xml:space="preserve">Permit </w:t>
      </w:r>
      <w:r w:rsidR="00F26DCB" w:rsidRPr="004D0B80">
        <w:rPr>
          <w:szCs w:val="24"/>
        </w:rPr>
        <w:t>Section</w:t>
      </w:r>
      <w:r w:rsidR="00C40BB5" w:rsidRPr="004D0B80">
        <w:rPr>
          <w:szCs w:val="24"/>
        </w:rPr>
        <w:t xml:space="preserve"> </w:t>
      </w:r>
      <w:hyperlink w:anchor="_Inspection_and_Entry" w:history="1">
        <w:r w:rsidR="00A01021" w:rsidRPr="004D0B80">
          <w:rPr>
            <w:rStyle w:val="Hyperlink"/>
            <w:color w:val="auto"/>
            <w:szCs w:val="24"/>
          </w:rPr>
          <w:t>1.</w:t>
        </w:r>
        <w:r w:rsidR="00441462" w:rsidRPr="004D0B80">
          <w:rPr>
            <w:rStyle w:val="Hyperlink"/>
            <w:color w:val="auto"/>
            <w:szCs w:val="24"/>
          </w:rPr>
          <w:t>7</w:t>
        </w:r>
        <w:r w:rsidR="00A01021" w:rsidRPr="004D0B80">
          <w:rPr>
            <w:rStyle w:val="Hyperlink"/>
            <w:color w:val="auto"/>
            <w:szCs w:val="24"/>
          </w:rPr>
          <w:t>.9</w:t>
        </w:r>
      </w:hyperlink>
      <w:r w:rsidRPr="004D0B80">
        <w:rPr>
          <w:szCs w:val="24"/>
        </w:rPr>
        <w:t xml:space="preserve"> shall not be construed to limit, in any manner, the Secretary's authority under Section 74-4-4.3 of the HWA.</w:t>
      </w:r>
    </w:p>
    <w:p w:rsidR="00DF3613" w:rsidRPr="004D0B80" w:rsidRDefault="00DF3613" w:rsidP="00E24554">
      <w:pPr>
        <w:pStyle w:val="Heading3"/>
      </w:pPr>
      <w:bookmarkStart w:id="48" w:name="_Monitoring_and_Records"/>
      <w:bookmarkStart w:id="49" w:name="_Toc491340750"/>
      <w:bookmarkEnd w:id="48"/>
      <w:r w:rsidRPr="004D0B80">
        <w:t>Monitoring and Records</w:t>
      </w:r>
      <w:bookmarkEnd w:id="49"/>
    </w:p>
    <w:p w:rsidR="002321E7" w:rsidRPr="004D0B80" w:rsidRDefault="00DF3613" w:rsidP="002321E7">
      <w:pPr>
        <w:pStyle w:val="Heading4"/>
        <w:rPr>
          <w:rFonts w:cs="Times New Roman"/>
          <w:szCs w:val="24"/>
        </w:rPr>
      </w:pPr>
      <w:bookmarkStart w:id="50" w:name="_Toc491340751"/>
      <w:r w:rsidRPr="004D0B80">
        <w:rPr>
          <w:rFonts w:cs="Times New Roman"/>
          <w:szCs w:val="24"/>
        </w:rPr>
        <w:t xml:space="preserve">Representative </w:t>
      </w:r>
      <w:r w:rsidR="002321E7" w:rsidRPr="004D0B80">
        <w:rPr>
          <w:rFonts w:cs="Times New Roman"/>
          <w:szCs w:val="24"/>
        </w:rPr>
        <w:t>Sampling</w:t>
      </w:r>
      <w:bookmarkEnd w:id="50"/>
    </w:p>
    <w:p w:rsidR="00DF3613" w:rsidRPr="004D0B80" w:rsidRDefault="002321E7" w:rsidP="00CE582B">
      <w:pPr>
        <w:pStyle w:val="BodyHeading4"/>
        <w:rPr>
          <w:szCs w:val="24"/>
        </w:rPr>
      </w:pPr>
      <w:r w:rsidRPr="004D0B80">
        <w:rPr>
          <w:szCs w:val="24"/>
        </w:rPr>
        <w:t>F</w:t>
      </w:r>
      <w:r w:rsidR="00DF3613" w:rsidRPr="004D0B80">
        <w:rPr>
          <w:szCs w:val="24"/>
        </w:rPr>
        <w:t>or the purposes of monitoring, the Permittees shall take samples and measurements representative of the monitored activity. [20.4.1.900 NMAC (incorporating 40 CFR §270.30(j)(1))]</w:t>
      </w:r>
    </w:p>
    <w:p w:rsidR="002321E7" w:rsidRPr="004D0B80" w:rsidRDefault="00DF3613" w:rsidP="002321E7">
      <w:pPr>
        <w:pStyle w:val="Heading4"/>
        <w:rPr>
          <w:rFonts w:cs="Times New Roman"/>
          <w:szCs w:val="24"/>
        </w:rPr>
      </w:pPr>
      <w:bookmarkStart w:id="51" w:name="_Toc491340752"/>
      <w:r w:rsidRPr="004D0B80">
        <w:rPr>
          <w:rFonts w:cs="Times New Roman"/>
          <w:szCs w:val="24"/>
        </w:rPr>
        <w:t xml:space="preserve">Record </w:t>
      </w:r>
      <w:r w:rsidR="002321E7" w:rsidRPr="004D0B80">
        <w:rPr>
          <w:rFonts w:cs="Times New Roman"/>
          <w:szCs w:val="24"/>
        </w:rPr>
        <w:t>Retention</w:t>
      </w:r>
      <w:bookmarkEnd w:id="51"/>
    </w:p>
    <w:p w:rsidR="00DF3613" w:rsidRPr="004D0B80" w:rsidRDefault="00062C82" w:rsidP="00CE582B">
      <w:pPr>
        <w:pStyle w:val="BodyHeading4"/>
        <w:rPr>
          <w:szCs w:val="24"/>
        </w:rPr>
      </w:pPr>
      <w:r w:rsidRPr="004D0B80">
        <w:rPr>
          <w:szCs w:val="24"/>
        </w:rPr>
        <w:t>Beginning</w:t>
      </w:r>
      <w:r w:rsidR="00F170E1" w:rsidRPr="004D0B80">
        <w:rPr>
          <w:szCs w:val="24"/>
        </w:rPr>
        <w:t xml:space="preserve"> with the effective date of this Permit</w:t>
      </w:r>
      <w:r w:rsidRPr="004D0B80">
        <w:rPr>
          <w:szCs w:val="24"/>
        </w:rPr>
        <w:t xml:space="preserve">, the </w:t>
      </w:r>
      <w:r w:rsidR="00DF3613" w:rsidRPr="004D0B80">
        <w:rPr>
          <w:szCs w:val="24"/>
        </w:rPr>
        <w:t xml:space="preserve">Permittees shall retain records of all monitoring information, including all calibration and maintenance records and all original strip chart recordings for continuous monitoring instrumentation, </w:t>
      </w:r>
      <w:r w:rsidRPr="004D0B80">
        <w:rPr>
          <w:szCs w:val="24"/>
        </w:rPr>
        <w:t xml:space="preserve">and </w:t>
      </w:r>
      <w:r w:rsidR="00DF3613" w:rsidRPr="004D0B80">
        <w:rPr>
          <w:szCs w:val="24"/>
        </w:rPr>
        <w:t>copies of all reports and records required by this Permit</w:t>
      </w:r>
      <w:r w:rsidRPr="004D0B80">
        <w:rPr>
          <w:szCs w:val="24"/>
        </w:rPr>
        <w:t xml:space="preserve"> until closure.</w:t>
      </w:r>
      <w:r w:rsidR="00F170E1" w:rsidRPr="004D0B80">
        <w:rPr>
          <w:szCs w:val="24"/>
        </w:rPr>
        <w:t xml:space="preserve"> </w:t>
      </w:r>
      <w:r w:rsidR="00A134B1" w:rsidRPr="004D0B80">
        <w:rPr>
          <w:szCs w:val="24"/>
        </w:rPr>
        <w:t>If</w:t>
      </w:r>
      <w:r w:rsidR="00F170E1" w:rsidRPr="004D0B80">
        <w:rPr>
          <w:szCs w:val="24"/>
        </w:rPr>
        <w:t xml:space="preserve"> original strip chart recordings</w:t>
      </w:r>
      <w:r w:rsidR="00DB112C" w:rsidRPr="004D0B80">
        <w:rPr>
          <w:szCs w:val="24"/>
        </w:rPr>
        <w:t xml:space="preserve"> are more than three years old</w:t>
      </w:r>
      <w:r w:rsidR="00A134B1" w:rsidRPr="004D0B80">
        <w:rPr>
          <w:szCs w:val="24"/>
        </w:rPr>
        <w:t>, copies</w:t>
      </w:r>
      <w:r w:rsidR="00DB112C" w:rsidRPr="004D0B80">
        <w:rPr>
          <w:szCs w:val="24"/>
        </w:rPr>
        <w:t xml:space="preserve"> are acceptable</w:t>
      </w:r>
      <w:r w:rsidR="00F170E1" w:rsidRPr="004D0B80">
        <w:rPr>
          <w:szCs w:val="24"/>
        </w:rPr>
        <w:t>.</w:t>
      </w:r>
      <w:r w:rsidRPr="004D0B80">
        <w:rPr>
          <w:szCs w:val="24"/>
        </w:rPr>
        <w:t xml:space="preserve"> The Permittees shall retain</w:t>
      </w:r>
      <w:r w:rsidR="00DF3613" w:rsidRPr="004D0B80">
        <w:rPr>
          <w:szCs w:val="24"/>
        </w:rPr>
        <w:t xml:space="preserve"> the waste minimization certification required by 20.4.1.500 NMAC (incorporating 40 CFR §264.73(b)(9)), and records of all data used to complete the application for this Permit for a period of at least 3 years from the date of certification or application. The Secretary may extend these periods at any time, and these periods shall be automatically extended during the course of any unresolved enforcement action regarding this facility. The Permittees shall maintain records from all ground-water monitoring wells and associated ground-water surface elevations, during the active life of the facility and the post-closure period. [20.4.1.500 NMAC</w:t>
      </w:r>
      <w:r w:rsidR="00493E6A" w:rsidRPr="004D0B80">
        <w:rPr>
          <w:szCs w:val="24"/>
        </w:rPr>
        <w:t xml:space="preserve"> </w:t>
      </w:r>
      <w:r w:rsidR="00DF3613" w:rsidRPr="004D0B80">
        <w:rPr>
          <w:szCs w:val="24"/>
        </w:rPr>
        <w:t>(incorporating 40 CFR §264.74(b)</w:t>
      </w:r>
      <w:r w:rsidR="00493E6A" w:rsidRPr="004D0B80">
        <w:rPr>
          <w:szCs w:val="24"/>
        </w:rPr>
        <w:t>), 20.4.1.501 NMAC,</w:t>
      </w:r>
      <w:r w:rsidR="00DF3613" w:rsidRPr="004D0B80">
        <w:rPr>
          <w:szCs w:val="24"/>
        </w:rPr>
        <w:t xml:space="preserve"> and</w:t>
      </w:r>
      <w:r w:rsidR="00493E6A" w:rsidRPr="004D0B80">
        <w:rPr>
          <w:szCs w:val="24"/>
        </w:rPr>
        <w:t xml:space="preserve"> 20.4.1.900 (incorporating</w:t>
      </w:r>
      <w:r w:rsidR="00DF3613" w:rsidRPr="004D0B80">
        <w:rPr>
          <w:szCs w:val="24"/>
        </w:rPr>
        <w:t xml:space="preserve"> </w:t>
      </w:r>
      <w:r w:rsidR="00493E6A" w:rsidRPr="004D0B80">
        <w:rPr>
          <w:szCs w:val="24"/>
        </w:rPr>
        <w:t>§</w:t>
      </w:r>
      <w:r w:rsidR="00DF3613" w:rsidRPr="004D0B80">
        <w:rPr>
          <w:szCs w:val="24"/>
        </w:rPr>
        <w:t>270.30(j)(2))]</w:t>
      </w:r>
    </w:p>
    <w:p w:rsidR="002321E7" w:rsidRPr="004D0B80" w:rsidRDefault="00DF3613" w:rsidP="002321E7">
      <w:pPr>
        <w:pStyle w:val="Heading4"/>
        <w:rPr>
          <w:rFonts w:cs="Times New Roman"/>
          <w:szCs w:val="24"/>
        </w:rPr>
      </w:pPr>
      <w:bookmarkStart w:id="52" w:name="_Toc491340753"/>
      <w:r w:rsidRPr="004D0B80">
        <w:rPr>
          <w:rFonts w:cs="Times New Roman"/>
          <w:szCs w:val="24"/>
        </w:rPr>
        <w:lastRenderedPageBreak/>
        <w:t xml:space="preserve">Monitoring </w:t>
      </w:r>
      <w:r w:rsidR="002321E7" w:rsidRPr="004D0B80">
        <w:rPr>
          <w:rFonts w:cs="Times New Roman"/>
          <w:szCs w:val="24"/>
        </w:rPr>
        <w:t>Records Contents</w:t>
      </w:r>
      <w:bookmarkEnd w:id="52"/>
    </w:p>
    <w:p w:rsidR="00DF3613" w:rsidRPr="004D0B80" w:rsidRDefault="002321E7" w:rsidP="00CE582B">
      <w:pPr>
        <w:pStyle w:val="BodyHeading4"/>
        <w:rPr>
          <w:szCs w:val="24"/>
        </w:rPr>
      </w:pPr>
      <w:r w:rsidRPr="004D0B80">
        <w:rPr>
          <w:szCs w:val="24"/>
        </w:rPr>
        <w:t>A</w:t>
      </w:r>
      <w:r w:rsidR="00DF3613" w:rsidRPr="004D0B80">
        <w:rPr>
          <w:szCs w:val="24"/>
        </w:rPr>
        <w:t>s specified by 20.4.1.900 NMAC (incorporating 40 CFR §270.30(j)(3)), records of monitoring information shall include:</w:t>
      </w:r>
    </w:p>
    <w:p w:rsidR="00DF3613" w:rsidRPr="004D0B80" w:rsidRDefault="00DF3613" w:rsidP="00AF4724">
      <w:pPr>
        <w:pStyle w:val="Heading5"/>
        <w:rPr>
          <w:szCs w:val="24"/>
        </w:rPr>
      </w:pPr>
      <w:r w:rsidRPr="004D0B80">
        <w:rPr>
          <w:szCs w:val="24"/>
        </w:rPr>
        <w:t>i.</w:t>
      </w:r>
      <w:r w:rsidR="00967755" w:rsidRPr="004D0B80">
        <w:rPr>
          <w:szCs w:val="24"/>
        </w:rPr>
        <w:tab/>
      </w:r>
      <w:r w:rsidRPr="004D0B80">
        <w:rPr>
          <w:szCs w:val="24"/>
        </w:rPr>
        <w:t>The dates, exact place, and times of sampling or</w:t>
      </w:r>
      <w:r w:rsidR="00967755" w:rsidRPr="004D0B80">
        <w:rPr>
          <w:szCs w:val="24"/>
        </w:rPr>
        <w:t xml:space="preserve"> </w:t>
      </w:r>
      <w:r w:rsidRPr="004D0B80">
        <w:rPr>
          <w:szCs w:val="24"/>
        </w:rPr>
        <w:t>measurements;</w:t>
      </w:r>
    </w:p>
    <w:p w:rsidR="00DF3613" w:rsidRPr="004D0B80" w:rsidRDefault="00DF3613" w:rsidP="00AF4724">
      <w:pPr>
        <w:pStyle w:val="Heading5"/>
        <w:rPr>
          <w:szCs w:val="24"/>
        </w:rPr>
      </w:pPr>
      <w:r w:rsidRPr="004D0B80">
        <w:rPr>
          <w:szCs w:val="24"/>
        </w:rPr>
        <w:t>ii.</w:t>
      </w:r>
      <w:r w:rsidR="00967755" w:rsidRPr="004D0B80">
        <w:rPr>
          <w:szCs w:val="24"/>
        </w:rPr>
        <w:tab/>
      </w:r>
      <w:r w:rsidRPr="004D0B80">
        <w:rPr>
          <w:szCs w:val="24"/>
        </w:rPr>
        <w:t xml:space="preserve">The </w:t>
      </w:r>
      <w:r w:rsidR="00334E29">
        <w:rPr>
          <w:szCs w:val="24"/>
        </w:rPr>
        <w:t xml:space="preserve">names of </w:t>
      </w:r>
      <w:r w:rsidRPr="004D0B80">
        <w:rPr>
          <w:szCs w:val="24"/>
        </w:rPr>
        <w:t>individuals who performed the sampling or</w:t>
      </w:r>
      <w:r w:rsidR="00967755" w:rsidRPr="004D0B80">
        <w:rPr>
          <w:szCs w:val="24"/>
        </w:rPr>
        <w:t xml:space="preserve"> </w:t>
      </w:r>
      <w:r w:rsidRPr="004D0B80">
        <w:rPr>
          <w:szCs w:val="24"/>
        </w:rPr>
        <w:t>measurements;</w:t>
      </w:r>
    </w:p>
    <w:p w:rsidR="00DF3613" w:rsidRPr="004D0B80" w:rsidRDefault="00DF3613" w:rsidP="00AF4724">
      <w:pPr>
        <w:pStyle w:val="Heading5"/>
        <w:rPr>
          <w:szCs w:val="24"/>
        </w:rPr>
      </w:pPr>
      <w:r w:rsidRPr="004D0B80">
        <w:rPr>
          <w:szCs w:val="24"/>
        </w:rPr>
        <w:t>iii.</w:t>
      </w:r>
      <w:r w:rsidR="00967755" w:rsidRPr="004D0B80">
        <w:rPr>
          <w:szCs w:val="24"/>
        </w:rPr>
        <w:tab/>
      </w:r>
      <w:r w:rsidRPr="004D0B80">
        <w:rPr>
          <w:szCs w:val="24"/>
        </w:rPr>
        <w:t>The dates analyses were performed;</w:t>
      </w:r>
    </w:p>
    <w:p w:rsidR="00DF3613" w:rsidRPr="004D0B80" w:rsidRDefault="00DF3613" w:rsidP="00AF4724">
      <w:pPr>
        <w:pStyle w:val="Heading5"/>
        <w:rPr>
          <w:szCs w:val="24"/>
        </w:rPr>
      </w:pPr>
      <w:r w:rsidRPr="004D0B80">
        <w:rPr>
          <w:szCs w:val="24"/>
        </w:rPr>
        <w:t>iv.</w:t>
      </w:r>
      <w:r w:rsidR="00967755" w:rsidRPr="004D0B80">
        <w:rPr>
          <w:szCs w:val="24"/>
        </w:rPr>
        <w:tab/>
      </w:r>
      <w:r w:rsidRPr="004D0B80">
        <w:rPr>
          <w:szCs w:val="24"/>
        </w:rPr>
        <w:t xml:space="preserve">The </w:t>
      </w:r>
      <w:r w:rsidR="00334E29">
        <w:rPr>
          <w:szCs w:val="24"/>
        </w:rPr>
        <w:t xml:space="preserve">names of </w:t>
      </w:r>
      <w:r w:rsidRPr="004D0B80">
        <w:rPr>
          <w:szCs w:val="24"/>
        </w:rPr>
        <w:t>individuals who performed the analyses;</w:t>
      </w:r>
    </w:p>
    <w:p w:rsidR="00DF3613" w:rsidRPr="004D0B80" w:rsidRDefault="00DF3613" w:rsidP="00AF4724">
      <w:pPr>
        <w:pStyle w:val="Heading5"/>
        <w:rPr>
          <w:szCs w:val="24"/>
        </w:rPr>
      </w:pPr>
      <w:r w:rsidRPr="004D0B80">
        <w:rPr>
          <w:szCs w:val="24"/>
        </w:rPr>
        <w:t>v.</w:t>
      </w:r>
      <w:r w:rsidR="00967755" w:rsidRPr="004D0B80">
        <w:rPr>
          <w:szCs w:val="24"/>
        </w:rPr>
        <w:tab/>
      </w:r>
      <w:r w:rsidRPr="004D0B80">
        <w:rPr>
          <w:szCs w:val="24"/>
        </w:rPr>
        <w:t xml:space="preserve">The </w:t>
      </w:r>
      <w:r w:rsidR="00334E29">
        <w:rPr>
          <w:szCs w:val="24"/>
        </w:rPr>
        <w:t xml:space="preserve">names of </w:t>
      </w:r>
      <w:r w:rsidRPr="004D0B80">
        <w:rPr>
          <w:szCs w:val="24"/>
        </w:rPr>
        <w:t>analytical techniques or methods used; and</w:t>
      </w:r>
    </w:p>
    <w:p w:rsidR="008B7A2F" w:rsidRPr="004D0B80" w:rsidRDefault="00DF3613" w:rsidP="00AF4724">
      <w:pPr>
        <w:pStyle w:val="Heading5"/>
        <w:rPr>
          <w:szCs w:val="24"/>
        </w:rPr>
      </w:pPr>
      <w:r w:rsidRPr="004D0B80">
        <w:rPr>
          <w:szCs w:val="24"/>
        </w:rPr>
        <w:t>vi.</w:t>
      </w:r>
      <w:r w:rsidR="00967755" w:rsidRPr="004D0B80">
        <w:rPr>
          <w:szCs w:val="24"/>
        </w:rPr>
        <w:tab/>
      </w:r>
      <w:r w:rsidRPr="004D0B80">
        <w:rPr>
          <w:szCs w:val="24"/>
        </w:rPr>
        <w:t>The results of such analyses.</w:t>
      </w:r>
    </w:p>
    <w:p w:rsidR="00841870" w:rsidRPr="004D0B80" w:rsidRDefault="00841870" w:rsidP="00E24554">
      <w:pPr>
        <w:pStyle w:val="Heading3"/>
      </w:pPr>
      <w:bookmarkStart w:id="53" w:name="_Reporting_Requirements"/>
      <w:bookmarkStart w:id="54" w:name="_Toc491340754"/>
      <w:bookmarkEnd w:id="53"/>
      <w:r w:rsidRPr="004D0B80">
        <w:t>Reporting Requirements</w:t>
      </w:r>
      <w:bookmarkEnd w:id="54"/>
    </w:p>
    <w:p w:rsidR="00CE582B" w:rsidRPr="004D0B80" w:rsidRDefault="00841870" w:rsidP="002321E7">
      <w:pPr>
        <w:pStyle w:val="Heading4"/>
        <w:rPr>
          <w:rFonts w:cs="Times New Roman"/>
          <w:szCs w:val="24"/>
        </w:rPr>
      </w:pPr>
      <w:bookmarkStart w:id="55" w:name="_Toc491340755"/>
      <w:r w:rsidRPr="004D0B80">
        <w:rPr>
          <w:rFonts w:cs="Times New Roman"/>
          <w:szCs w:val="24"/>
        </w:rPr>
        <w:t>Reporting Planned Changes</w:t>
      </w:r>
      <w:bookmarkEnd w:id="55"/>
    </w:p>
    <w:p w:rsidR="00841870" w:rsidRPr="004D0B80" w:rsidRDefault="00CE582B" w:rsidP="00CE582B">
      <w:pPr>
        <w:pStyle w:val="BodyHeading4"/>
        <w:rPr>
          <w:szCs w:val="24"/>
        </w:rPr>
      </w:pPr>
      <w:r w:rsidRPr="004D0B80">
        <w:rPr>
          <w:szCs w:val="24"/>
        </w:rPr>
        <w:t>T</w:t>
      </w:r>
      <w:r w:rsidR="00841870" w:rsidRPr="004D0B80">
        <w:rPr>
          <w:szCs w:val="24"/>
        </w:rPr>
        <w:t>he Permittees shall give</w:t>
      </w:r>
      <w:r w:rsidR="00C079A6" w:rsidRPr="004D0B80">
        <w:rPr>
          <w:szCs w:val="24"/>
        </w:rPr>
        <w:t xml:space="preserve"> </w:t>
      </w:r>
      <w:r w:rsidR="00841870" w:rsidRPr="004D0B80">
        <w:rPr>
          <w:szCs w:val="24"/>
        </w:rPr>
        <w:t>notice to the Secretary, as soon as possible, of any</w:t>
      </w:r>
      <w:r w:rsidR="00C079A6" w:rsidRPr="004D0B80">
        <w:rPr>
          <w:szCs w:val="24"/>
        </w:rPr>
        <w:t xml:space="preserve"> </w:t>
      </w:r>
      <w:r w:rsidR="00841870" w:rsidRPr="004D0B80">
        <w:rPr>
          <w:szCs w:val="24"/>
        </w:rPr>
        <w:t>planned physical alterations or additions to the</w:t>
      </w:r>
      <w:r w:rsidR="00C079A6" w:rsidRPr="004D0B80">
        <w:rPr>
          <w:szCs w:val="24"/>
        </w:rPr>
        <w:t xml:space="preserve"> </w:t>
      </w:r>
      <w:r w:rsidR="00841870" w:rsidRPr="004D0B80">
        <w:rPr>
          <w:szCs w:val="24"/>
        </w:rPr>
        <w:t>permitted facility.</w:t>
      </w:r>
      <w:r w:rsidR="00A03441" w:rsidRPr="004D0B80">
        <w:rPr>
          <w:szCs w:val="24"/>
        </w:rPr>
        <w:t xml:space="preserve"> The Permittees shall post a link to the planned change notice transmittal letter on the WIPP Home Page and inform those on the e-mail notification list as specified in Permit Section </w:t>
      </w:r>
      <w:hyperlink w:anchor="_PUBLIC_E-MAIL_NOTIFICATION" w:history="1">
        <w:r w:rsidR="00A03441" w:rsidRPr="004D0B80">
          <w:rPr>
            <w:rStyle w:val="Hyperlink"/>
            <w:color w:val="auto"/>
            <w:szCs w:val="24"/>
          </w:rPr>
          <w:t>1.11</w:t>
        </w:r>
      </w:hyperlink>
      <w:r w:rsidR="00A03441" w:rsidRPr="004D0B80">
        <w:rPr>
          <w:szCs w:val="24"/>
        </w:rPr>
        <w:t>.</w:t>
      </w:r>
      <w:r w:rsidR="00841870" w:rsidRPr="004D0B80">
        <w:rPr>
          <w:szCs w:val="24"/>
        </w:rPr>
        <w:t xml:space="preserve"> [20.4.1.900 NMAC (incorporating 40</w:t>
      </w:r>
      <w:r w:rsidR="00C079A6" w:rsidRPr="004D0B80">
        <w:rPr>
          <w:szCs w:val="24"/>
        </w:rPr>
        <w:t xml:space="preserve"> </w:t>
      </w:r>
      <w:r w:rsidR="00841870" w:rsidRPr="004D0B80">
        <w:rPr>
          <w:szCs w:val="24"/>
        </w:rPr>
        <w:t>CFR §270.30(l)(1))]</w:t>
      </w:r>
    </w:p>
    <w:p w:rsidR="00CE582B" w:rsidRPr="004D0B80" w:rsidRDefault="00841870" w:rsidP="002321E7">
      <w:pPr>
        <w:pStyle w:val="Heading4"/>
        <w:rPr>
          <w:rFonts w:cs="Times New Roman"/>
          <w:szCs w:val="24"/>
        </w:rPr>
      </w:pPr>
      <w:bookmarkStart w:id="56" w:name="_Toc491340756"/>
      <w:r w:rsidRPr="004D0B80">
        <w:rPr>
          <w:rFonts w:cs="Times New Roman"/>
          <w:szCs w:val="24"/>
        </w:rPr>
        <w:t>Reporting Anticipated Noncompliance</w:t>
      </w:r>
      <w:bookmarkEnd w:id="56"/>
    </w:p>
    <w:p w:rsidR="00443FA5" w:rsidRPr="004D0B80" w:rsidRDefault="00CE582B" w:rsidP="00CE582B">
      <w:pPr>
        <w:pStyle w:val="BodyHeading4"/>
        <w:rPr>
          <w:szCs w:val="24"/>
        </w:rPr>
      </w:pPr>
      <w:r w:rsidRPr="004D0B80">
        <w:rPr>
          <w:szCs w:val="24"/>
        </w:rPr>
        <w:t>T</w:t>
      </w:r>
      <w:r w:rsidR="00841870" w:rsidRPr="004D0B80">
        <w:rPr>
          <w:szCs w:val="24"/>
        </w:rPr>
        <w:t>he Permittees</w:t>
      </w:r>
      <w:r w:rsidR="00C079A6" w:rsidRPr="004D0B80">
        <w:rPr>
          <w:szCs w:val="24"/>
        </w:rPr>
        <w:t xml:space="preserve"> </w:t>
      </w:r>
      <w:r w:rsidR="00841870" w:rsidRPr="004D0B80">
        <w:rPr>
          <w:szCs w:val="24"/>
        </w:rPr>
        <w:t>shall give advance notice to the Secretary of any</w:t>
      </w:r>
      <w:r w:rsidR="00C079A6" w:rsidRPr="004D0B80">
        <w:rPr>
          <w:szCs w:val="24"/>
        </w:rPr>
        <w:t xml:space="preserve"> </w:t>
      </w:r>
      <w:r w:rsidR="00841870" w:rsidRPr="004D0B80">
        <w:rPr>
          <w:szCs w:val="24"/>
        </w:rPr>
        <w:t>planned changes in the permitted facility or activity</w:t>
      </w:r>
      <w:r w:rsidR="00C079A6" w:rsidRPr="004D0B80">
        <w:rPr>
          <w:szCs w:val="24"/>
        </w:rPr>
        <w:t xml:space="preserve"> </w:t>
      </w:r>
      <w:r w:rsidR="00841870" w:rsidRPr="004D0B80">
        <w:rPr>
          <w:szCs w:val="24"/>
        </w:rPr>
        <w:t>which may result in noncompliance with permit</w:t>
      </w:r>
      <w:r w:rsidR="00C079A6" w:rsidRPr="004D0B80">
        <w:rPr>
          <w:szCs w:val="24"/>
        </w:rPr>
        <w:t xml:space="preserve"> </w:t>
      </w:r>
      <w:r w:rsidR="00841870" w:rsidRPr="004D0B80">
        <w:rPr>
          <w:szCs w:val="24"/>
        </w:rPr>
        <w:t>requirements.</w:t>
      </w:r>
      <w:r w:rsidR="004D1D15" w:rsidRPr="004D0B80">
        <w:rPr>
          <w:szCs w:val="24"/>
        </w:rPr>
        <w:t xml:space="preserve"> The Permittees shall post a link to the planned change notice transmittal letter on the WIPP Home Page and inform those on the e-mail notification list as specified in Permit Section </w:t>
      </w:r>
      <w:hyperlink w:anchor="_PUBLIC_E-MAIL_NOTIFICATION" w:history="1">
        <w:r w:rsidR="004D1D15" w:rsidRPr="004D0B80">
          <w:rPr>
            <w:rStyle w:val="Hyperlink"/>
            <w:color w:val="auto"/>
            <w:szCs w:val="24"/>
          </w:rPr>
          <w:t>1.11</w:t>
        </w:r>
      </w:hyperlink>
      <w:r w:rsidR="004D1D15" w:rsidRPr="004D0B80">
        <w:rPr>
          <w:szCs w:val="24"/>
        </w:rPr>
        <w:t>.</w:t>
      </w:r>
      <w:r w:rsidR="00B51BC2" w:rsidRPr="004D0B80">
        <w:rPr>
          <w:szCs w:val="24"/>
        </w:rPr>
        <w:t xml:space="preserve"> </w:t>
      </w:r>
      <w:r w:rsidR="00841870" w:rsidRPr="004D0B80">
        <w:rPr>
          <w:szCs w:val="24"/>
        </w:rPr>
        <w:t>The Permittees shall not store or</w:t>
      </w:r>
      <w:r w:rsidR="00C079A6" w:rsidRPr="004D0B80">
        <w:rPr>
          <w:szCs w:val="24"/>
        </w:rPr>
        <w:t xml:space="preserve"> </w:t>
      </w:r>
      <w:r w:rsidR="00841870" w:rsidRPr="004D0B80">
        <w:rPr>
          <w:szCs w:val="24"/>
        </w:rPr>
        <w:t>dispose TRU mixed waste in any modified portion of the</w:t>
      </w:r>
      <w:r w:rsidR="00C079A6" w:rsidRPr="004D0B80">
        <w:rPr>
          <w:szCs w:val="24"/>
        </w:rPr>
        <w:t xml:space="preserve"> </w:t>
      </w:r>
      <w:r w:rsidR="00841870" w:rsidRPr="004D0B80">
        <w:rPr>
          <w:szCs w:val="24"/>
        </w:rPr>
        <w:t>facility (except as provided in 20.4.1.900 NMAC</w:t>
      </w:r>
      <w:r w:rsidR="00C079A6" w:rsidRPr="004D0B80">
        <w:rPr>
          <w:szCs w:val="24"/>
        </w:rPr>
        <w:t xml:space="preserve"> </w:t>
      </w:r>
      <w:r w:rsidR="00841870" w:rsidRPr="004D0B80">
        <w:rPr>
          <w:szCs w:val="24"/>
        </w:rPr>
        <w:t>(incorporating 40 CFR §270.42)) until the following</w:t>
      </w:r>
      <w:r w:rsidR="00C079A6" w:rsidRPr="004D0B80">
        <w:rPr>
          <w:szCs w:val="24"/>
        </w:rPr>
        <w:t xml:space="preserve"> </w:t>
      </w:r>
      <w:r w:rsidR="00841870" w:rsidRPr="004D0B80">
        <w:rPr>
          <w:szCs w:val="24"/>
        </w:rPr>
        <w:t>conditions specified in 20.4.1.900 NMAC (incorporating</w:t>
      </w:r>
      <w:r w:rsidR="00C079A6" w:rsidRPr="004D0B80">
        <w:rPr>
          <w:szCs w:val="24"/>
        </w:rPr>
        <w:t xml:space="preserve"> </w:t>
      </w:r>
      <w:r w:rsidR="00841870" w:rsidRPr="004D0B80">
        <w:rPr>
          <w:szCs w:val="24"/>
        </w:rPr>
        <w:t>40 CFR §270.30(l)(2)) are satisfied:</w:t>
      </w:r>
    </w:p>
    <w:p w:rsidR="00841870" w:rsidRPr="004D0B80" w:rsidRDefault="00841870" w:rsidP="00AF4724">
      <w:pPr>
        <w:pStyle w:val="Heading5"/>
        <w:rPr>
          <w:szCs w:val="24"/>
        </w:rPr>
      </w:pPr>
      <w:r w:rsidRPr="004D0B80">
        <w:rPr>
          <w:szCs w:val="24"/>
        </w:rPr>
        <w:t>i.</w:t>
      </w:r>
      <w:r w:rsidR="00C079A6" w:rsidRPr="004D0B80">
        <w:rPr>
          <w:szCs w:val="24"/>
        </w:rPr>
        <w:tab/>
      </w:r>
      <w:r w:rsidR="005B11ED" w:rsidRPr="004D0B80">
        <w:rPr>
          <w:szCs w:val="24"/>
        </w:rPr>
        <w:t>T</w:t>
      </w:r>
      <w:r w:rsidRPr="004D0B80">
        <w:rPr>
          <w:szCs w:val="24"/>
        </w:rPr>
        <w:t>he Permittees have submitted to the Secretary, by</w:t>
      </w:r>
      <w:r w:rsidR="00C079A6" w:rsidRPr="004D0B80">
        <w:rPr>
          <w:szCs w:val="24"/>
        </w:rPr>
        <w:t xml:space="preserve"> </w:t>
      </w:r>
      <w:r w:rsidRPr="004D0B80">
        <w:rPr>
          <w:szCs w:val="24"/>
        </w:rPr>
        <w:t>certified mail or hand delivery, a letter signed by</w:t>
      </w:r>
      <w:r w:rsidR="00C079A6" w:rsidRPr="004D0B80">
        <w:rPr>
          <w:szCs w:val="24"/>
        </w:rPr>
        <w:t xml:space="preserve"> </w:t>
      </w:r>
      <w:r w:rsidRPr="004D0B80">
        <w:rPr>
          <w:szCs w:val="24"/>
        </w:rPr>
        <w:t>the Permittees and a New Mexico registered</w:t>
      </w:r>
      <w:r w:rsidR="00C079A6" w:rsidRPr="004D0B80">
        <w:rPr>
          <w:szCs w:val="24"/>
        </w:rPr>
        <w:t xml:space="preserve"> </w:t>
      </w:r>
      <w:r w:rsidRPr="004D0B80">
        <w:rPr>
          <w:szCs w:val="24"/>
        </w:rPr>
        <w:t>professional engineer stating that the facility has</w:t>
      </w:r>
      <w:r w:rsidR="00C079A6" w:rsidRPr="004D0B80">
        <w:rPr>
          <w:szCs w:val="24"/>
        </w:rPr>
        <w:t xml:space="preserve"> </w:t>
      </w:r>
      <w:r w:rsidRPr="004D0B80">
        <w:rPr>
          <w:szCs w:val="24"/>
        </w:rPr>
        <w:t>been constructed or modified in compliance with this</w:t>
      </w:r>
      <w:r w:rsidR="00C079A6" w:rsidRPr="004D0B80">
        <w:rPr>
          <w:szCs w:val="24"/>
        </w:rPr>
        <w:t xml:space="preserve"> </w:t>
      </w:r>
      <w:r w:rsidRPr="004D0B80">
        <w:rPr>
          <w:szCs w:val="24"/>
        </w:rPr>
        <w:t>Permit, and:</w:t>
      </w:r>
    </w:p>
    <w:p w:rsidR="00841870" w:rsidRPr="004D0B80" w:rsidRDefault="00841870" w:rsidP="00AF4724">
      <w:pPr>
        <w:pStyle w:val="Heading5"/>
        <w:rPr>
          <w:szCs w:val="24"/>
        </w:rPr>
      </w:pPr>
      <w:r w:rsidRPr="004D0B80">
        <w:rPr>
          <w:szCs w:val="24"/>
        </w:rPr>
        <w:lastRenderedPageBreak/>
        <w:t>ii.</w:t>
      </w:r>
      <w:r w:rsidR="00C079A6" w:rsidRPr="004D0B80">
        <w:rPr>
          <w:szCs w:val="24"/>
        </w:rPr>
        <w:tab/>
      </w:r>
      <w:r w:rsidR="005B11ED" w:rsidRPr="004D0B80">
        <w:rPr>
          <w:szCs w:val="24"/>
        </w:rPr>
        <w:t>T</w:t>
      </w:r>
      <w:r w:rsidRPr="004D0B80">
        <w:rPr>
          <w:szCs w:val="24"/>
        </w:rPr>
        <w:t>he Secretary has either inspected the modified</w:t>
      </w:r>
      <w:r w:rsidR="00C079A6" w:rsidRPr="004D0B80">
        <w:rPr>
          <w:szCs w:val="24"/>
        </w:rPr>
        <w:t xml:space="preserve"> </w:t>
      </w:r>
      <w:r w:rsidRPr="004D0B80">
        <w:rPr>
          <w:szCs w:val="24"/>
        </w:rPr>
        <w:t>portion of the facility and finds it is in compliance</w:t>
      </w:r>
      <w:r w:rsidR="00C079A6" w:rsidRPr="004D0B80">
        <w:rPr>
          <w:szCs w:val="24"/>
        </w:rPr>
        <w:t xml:space="preserve"> </w:t>
      </w:r>
      <w:r w:rsidRPr="004D0B80">
        <w:rPr>
          <w:szCs w:val="24"/>
        </w:rPr>
        <w:t>with the conditions of this Permit; or waived the</w:t>
      </w:r>
      <w:r w:rsidR="00C079A6" w:rsidRPr="004D0B80">
        <w:rPr>
          <w:szCs w:val="24"/>
        </w:rPr>
        <w:t xml:space="preserve"> </w:t>
      </w:r>
      <w:r w:rsidRPr="004D0B80">
        <w:rPr>
          <w:szCs w:val="24"/>
        </w:rPr>
        <w:t>inspection or, within 15 calendar days of</w:t>
      </w:r>
      <w:r w:rsidR="00C079A6" w:rsidRPr="004D0B80">
        <w:rPr>
          <w:szCs w:val="24"/>
        </w:rPr>
        <w:t xml:space="preserve"> </w:t>
      </w:r>
      <w:r w:rsidRPr="004D0B80">
        <w:rPr>
          <w:szCs w:val="24"/>
        </w:rPr>
        <w:t>the date of submission of the letter required above,</w:t>
      </w:r>
      <w:r w:rsidR="00C079A6" w:rsidRPr="004D0B80">
        <w:rPr>
          <w:szCs w:val="24"/>
        </w:rPr>
        <w:t xml:space="preserve"> </w:t>
      </w:r>
      <w:r w:rsidRPr="004D0B80">
        <w:rPr>
          <w:szCs w:val="24"/>
        </w:rPr>
        <w:t>has not notified the Permittees of his intent to</w:t>
      </w:r>
      <w:r w:rsidR="00C079A6" w:rsidRPr="004D0B80">
        <w:rPr>
          <w:szCs w:val="24"/>
        </w:rPr>
        <w:t xml:space="preserve"> </w:t>
      </w:r>
      <w:r w:rsidRPr="004D0B80">
        <w:rPr>
          <w:szCs w:val="24"/>
        </w:rPr>
        <w:t>inspect.</w:t>
      </w:r>
    </w:p>
    <w:p w:rsidR="00841870" w:rsidRPr="004D0B80" w:rsidRDefault="00841870" w:rsidP="00E24554">
      <w:pPr>
        <w:pStyle w:val="Heading3"/>
      </w:pPr>
      <w:bookmarkStart w:id="57" w:name="_Toc491340757"/>
      <w:r w:rsidRPr="004D0B80">
        <w:t>Transfer of Permits</w:t>
      </w:r>
      <w:bookmarkEnd w:id="57"/>
    </w:p>
    <w:p w:rsidR="005F7C4D" w:rsidRPr="004D0B80" w:rsidRDefault="00841870" w:rsidP="00C079A6">
      <w:pPr>
        <w:pStyle w:val="BodyHeading3"/>
        <w:rPr>
          <w:szCs w:val="24"/>
        </w:rPr>
      </w:pPr>
      <w:r w:rsidRPr="004D0B80">
        <w:rPr>
          <w:szCs w:val="24"/>
        </w:rPr>
        <w:t>The Permittees shall not transfer this Permit to any person,</w:t>
      </w:r>
      <w:r w:rsidR="00493E6A" w:rsidRPr="004D0B80">
        <w:rPr>
          <w:szCs w:val="24"/>
        </w:rPr>
        <w:t xml:space="preserve"> unless</w:t>
      </w:r>
      <w:r w:rsidRPr="004D0B80">
        <w:rPr>
          <w:szCs w:val="24"/>
        </w:rPr>
        <w:t xml:space="preserve"> the Secretary</w:t>
      </w:r>
      <w:r w:rsidR="00493E6A" w:rsidRPr="004D0B80">
        <w:rPr>
          <w:szCs w:val="24"/>
        </w:rPr>
        <w:t xml:space="preserve"> has approved a permit modification request for such transfer in writing</w:t>
      </w:r>
      <w:r w:rsidRPr="004D0B80">
        <w:rPr>
          <w:szCs w:val="24"/>
        </w:rPr>
        <w:t>. The Secretary shall require</w:t>
      </w:r>
      <w:r w:rsidR="00C079A6" w:rsidRPr="004D0B80">
        <w:rPr>
          <w:szCs w:val="24"/>
        </w:rPr>
        <w:t xml:space="preserve"> </w:t>
      </w:r>
      <w:r w:rsidRPr="004D0B80">
        <w:rPr>
          <w:szCs w:val="24"/>
        </w:rPr>
        <w:t>modification or revocation and reissuance of this Permit as specified</w:t>
      </w:r>
      <w:r w:rsidR="00C079A6" w:rsidRPr="004D0B80">
        <w:rPr>
          <w:szCs w:val="24"/>
        </w:rPr>
        <w:t xml:space="preserve"> </w:t>
      </w:r>
      <w:r w:rsidRPr="004D0B80">
        <w:rPr>
          <w:szCs w:val="24"/>
        </w:rPr>
        <w:t>by 20.4.1.900 NMAC (incorporating 40 CFR §</w:t>
      </w:r>
      <w:r w:rsidR="005F7C4D" w:rsidRPr="004D0B80">
        <w:rPr>
          <w:szCs w:val="24"/>
        </w:rPr>
        <w:t>§</w:t>
      </w:r>
      <w:r w:rsidRPr="004D0B80">
        <w:rPr>
          <w:szCs w:val="24"/>
        </w:rPr>
        <w:t>270.40</w:t>
      </w:r>
      <w:r w:rsidR="005F7C4D" w:rsidRPr="004D0B80">
        <w:rPr>
          <w:szCs w:val="24"/>
        </w:rPr>
        <w:t xml:space="preserve"> and 270.41(b)(2)</w:t>
      </w:r>
      <w:r w:rsidRPr="004D0B80">
        <w:rPr>
          <w:szCs w:val="24"/>
        </w:rPr>
        <w:t>)</w:t>
      </w:r>
      <w:r w:rsidR="005F7C4D" w:rsidRPr="004D0B80">
        <w:t xml:space="preserve"> to identify the new Permittees and incorporate other applicable requirements under the HWA, RCRA, and their implementing regulations</w:t>
      </w:r>
      <w:r w:rsidRPr="004D0B80">
        <w:rPr>
          <w:szCs w:val="24"/>
        </w:rPr>
        <w:t>.</w:t>
      </w:r>
      <w:r w:rsidR="005F7C4D" w:rsidRPr="004D0B80">
        <w:t xml:space="preserve"> The prospective new Permittee shall file a disclosure statement with the Secretary, if applicable and as specified at §74-4-4.7 of the HWA, prior to modification or revocation and re-issuance of the Permit.</w:t>
      </w:r>
    </w:p>
    <w:p w:rsidR="00826103" w:rsidRPr="004D0B80" w:rsidRDefault="00841870" w:rsidP="00C079A6">
      <w:pPr>
        <w:pStyle w:val="BodyHeading3"/>
        <w:rPr>
          <w:szCs w:val="24"/>
        </w:rPr>
      </w:pPr>
      <w:r w:rsidRPr="004D0B80">
        <w:rPr>
          <w:szCs w:val="24"/>
        </w:rPr>
        <w:t>Before transferring</w:t>
      </w:r>
      <w:r w:rsidR="00C079A6" w:rsidRPr="004D0B80">
        <w:rPr>
          <w:szCs w:val="24"/>
        </w:rPr>
        <w:t xml:space="preserve"> </w:t>
      </w:r>
      <w:r w:rsidRPr="004D0B80">
        <w:rPr>
          <w:szCs w:val="24"/>
        </w:rPr>
        <w:t>ownership or operation of the facility during its active life or post</w:t>
      </w:r>
      <w:r w:rsidR="00D15E62" w:rsidRPr="004D0B80">
        <w:rPr>
          <w:szCs w:val="24"/>
        </w:rPr>
        <w:t>-</w:t>
      </w:r>
      <w:r w:rsidRPr="004D0B80">
        <w:rPr>
          <w:szCs w:val="24"/>
        </w:rPr>
        <w:t>closure</w:t>
      </w:r>
      <w:r w:rsidR="00C079A6" w:rsidRPr="004D0B80">
        <w:rPr>
          <w:szCs w:val="24"/>
        </w:rPr>
        <w:t xml:space="preserve"> </w:t>
      </w:r>
      <w:r w:rsidRPr="004D0B80">
        <w:rPr>
          <w:szCs w:val="24"/>
        </w:rPr>
        <w:t>care period, the Permittees shall notify the new owner or</w:t>
      </w:r>
      <w:r w:rsidR="00C079A6" w:rsidRPr="004D0B80">
        <w:rPr>
          <w:szCs w:val="24"/>
        </w:rPr>
        <w:t xml:space="preserve"> </w:t>
      </w:r>
      <w:r w:rsidRPr="004D0B80">
        <w:rPr>
          <w:szCs w:val="24"/>
        </w:rPr>
        <w:t>operator in writing as required by 20.4.1.500 and .900 NMAC</w:t>
      </w:r>
      <w:r w:rsidR="00C079A6" w:rsidRPr="004D0B80">
        <w:rPr>
          <w:szCs w:val="24"/>
        </w:rPr>
        <w:t xml:space="preserve"> </w:t>
      </w:r>
      <w:r w:rsidRPr="004D0B80">
        <w:rPr>
          <w:szCs w:val="24"/>
        </w:rPr>
        <w:t>(incorporating 40 CFR §§264.12(c) and 270.30(l)(3)).</w:t>
      </w:r>
    </w:p>
    <w:p w:rsidR="00025BEA" w:rsidRPr="004D0B80" w:rsidRDefault="006A245F" w:rsidP="00E24554">
      <w:pPr>
        <w:pStyle w:val="Heading3"/>
      </w:pPr>
      <w:bookmarkStart w:id="58" w:name="_Twenty-Four_Hour_and"/>
      <w:bookmarkStart w:id="59" w:name="_Toc491340758"/>
      <w:bookmarkEnd w:id="58"/>
      <w:r w:rsidRPr="004D0B80">
        <w:t xml:space="preserve">24 </w:t>
      </w:r>
      <w:r w:rsidR="00025BEA" w:rsidRPr="004D0B80">
        <w:t>Hour and Subsequent Reporting</w:t>
      </w:r>
      <w:bookmarkEnd w:id="59"/>
    </w:p>
    <w:p w:rsidR="00CE582B" w:rsidRPr="004D0B80" w:rsidRDefault="00025BEA" w:rsidP="002321E7">
      <w:pPr>
        <w:pStyle w:val="Heading4"/>
        <w:rPr>
          <w:rFonts w:cs="Times New Roman"/>
          <w:szCs w:val="24"/>
        </w:rPr>
      </w:pPr>
      <w:bookmarkStart w:id="60" w:name="_Toc491340759"/>
      <w:r w:rsidRPr="004D0B80">
        <w:rPr>
          <w:rFonts w:cs="Times New Roman"/>
          <w:szCs w:val="24"/>
        </w:rPr>
        <w:t xml:space="preserve">Oral </w:t>
      </w:r>
      <w:r w:rsidR="00CE582B" w:rsidRPr="004D0B80">
        <w:rPr>
          <w:rFonts w:cs="Times New Roman"/>
          <w:szCs w:val="24"/>
        </w:rPr>
        <w:t>Report</w:t>
      </w:r>
      <w:bookmarkEnd w:id="60"/>
    </w:p>
    <w:p w:rsidR="00025BEA" w:rsidRPr="004D0B80" w:rsidRDefault="00CE582B" w:rsidP="00CE582B">
      <w:pPr>
        <w:pStyle w:val="BodyHeading4"/>
        <w:rPr>
          <w:szCs w:val="24"/>
        </w:rPr>
      </w:pPr>
      <w:r w:rsidRPr="004D0B80">
        <w:rPr>
          <w:szCs w:val="24"/>
        </w:rPr>
        <w:t>A</w:t>
      </w:r>
      <w:r w:rsidR="00025BEA" w:rsidRPr="004D0B80">
        <w:rPr>
          <w:szCs w:val="24"/>
        </w:rPr>
        <w:t>s required by 20.4.1.900 NMAC (incorporating 40 CFR §270.30(l)(6)(i)), within 24 hours from the time the Permittees become aware of the circumstances, the Permittees shall report orally to the Secretary any noncompliance which may endanger human health or the environment, including:</w:t>
      </w:r>
    </w:p>
    <w:p w:rsidR="00025BEA" w:rsidRPr="004D0B80" w:rsidRDefault="00025BEA" w:rsidP="00AF4724">
      <w:pPr>
        <w:pStyle w:val="Heading5"/>
        <w:rPr>
          <w:szCs w:val="24"/>
        </w:rPr>
      </w:pPr>
      <w:r w:rsidRPr="004D0B80">
        <w:rPr>
          <w:szCs w:val="24"/>
        </w:rPr>
        <w:t>i.</w:t>
      </w:r>
      <w:r w:rsidR="00FD3A14" w:rsidRPr="004D0B80">
        <w:rPr>
          <w:szCs w:val="24"/>
        </w:rPr>
        <w:tab/>
      </w:r>
      <w:r w:rsidRPr="004D0B80">
        <w:rPr>
          <w:szCs w:val="24"/>
        </w:rPr>
        <w:t>Information concerning release of any TRU mixed or</w:t>
      </w:r>
      <w:r w:rsidR="00FD3A14" w:rsidRPr="004D0B80">
        <w:rPr>
          <w:szCs w:val="24"/>
        </w:rPr>
        <w:t xml:space="preserve"> </w:t>
      </w:r>
      <w:r w:rsidRPr="004D0B80">
        <w:rPr>
          <w:szCs w:val="24"/>
        </w:rPr>
        <w:t>hazardous waste that may cause an endangerment to</w:t>
      </w:r>
      <w:r w:rsidR="00FD3A14" w:rsidRPr="004D0B80">
        <w:rPr>
          <w:szCs w:val="24"/>
        </w:rPr>
        <w:t xml:space="preserve"> </w:t>
      </w:r>
      <w:r w:rsidRPr="004D0B80">
        <w:rPr>
          <w:szCs w:val="24"/>
        </w:rPr>
        <w:t>public drinking water supplies; and</w:t>
      </w:r>
    </w:p>
    <w:p w:rsidR="00025BEA" w:rsidRPr="004D0B80" w:rsidRDefault="00025BEA" w:rsidP="00AF4724">
      <w:pPr>
        <w:pStyle w:val="Heading5"/>
        <w:rPr>
          <w:szCs w:val="24"/>
        </w:rPr>
      </w:pPr>
      <w:r w:rsidRPr="004D0B80">
        <w:rPr>
          <w:szCs w:val="24"/>
        </w:rPr>
        <w:t>ii.</w:t>
      </w:r>
      <w:r w:rsidR="00FD3A14" w:rsidRPr="004D0B80">
        <w:rPr>
          <w:szCs w:val="24"/>
        </w:rPr>
        <w:tab/>
      </w:r>
      <w:r w:rsidRPr="004D0B80">
        <w:rPr>
          <w:szCs w:val="24"/>
        </w:rPr>
        <w:t>Any information of a release or discharge of TRU mixed</w:t>
      </w:r>
      <w:r w:rsidR="00FD3A14" w:rsidRPr="004D0B80">
        <w:rPr>
          <w:szCs w:val="24"/>
        </w:rPr>
        <w:t xml:space="preserve"> </w:t>
      </w:r>
      <w:r w:rsidRPr="004D0B80">
        <w:rPr>
          <w:szCs w:val="24"/>
        </w:rPr>
        <w:t>or hazardous waste, or of a fire or explosion from the</w:t>
      </w:r>
      <w:r w:rsidR="00FD3A14" w:rsidRPr="004D0B80">
        <w:rPr>
          <w:szCs w:val="24"/>
        </w:rPr>
        <w:t xml:space="preserve"> </w:t>
      </w:r>
      <w:r w:rsidRPr="004D0B80">
        <w:rPr>
          <w:szCs w:val="24"/>
        </w:rPr>
        <w:t>facility, which could threaten the environment or</w:t>
      </w:r>
      <w:r w:rsidR="00FD3A14" w:rsidRPr="004D0B80">
        <w:rPr>
          <w:szCs w:val="24"/>
        </w:rPr>
        <w:t xml:space="preserve"> </w:t>
      </w:r>
      <w:r w:rsidRPr="004D0B80">
        <w:rPr>
          <w:szCs w:val="24"/>
        </w:rPr>
        <w:t>human health outside the facility.</w:t>
      </w:r>
    </w:p>
    <w:p w:rsidR="00A563B1" w:rsidRPr="004D0B80" w:rsidRDefault="00A563B1" w:rsidP="00F43A3E">
      <w:pPr>
        <w:pStyle w:val="BodyHeading4"/>
      </w:pPr>
      <w:r w:rsidRPr="004D0B80">
        <w:t>The oral report shall be made by calling the Hazardous Waste Bureau’s main telephone number during regular business hours, or by calling the New Mexico Department of Public Safety dispatch telephone number during non-business hours, and requesting that the report be forwarded to the NMED spill number.</w:t>
      </w:r>
    </w:p>
    <w:p w:rsidR="00CE582B" w:rsidRPr="004D0B80" w:rsidRDefault="00025BEA" w:rsidP="002321E7">
      <w:pPr>
        <w:pStyle w:val="Heading4"/>
        <w:rPr>
          <w:rFonts w:cs="Times New Roman"/>
          <w:szCs w:val="24"/>
        </w:rPr>
      </w:pPr>
      <w:bookmarkStart w:id="61" w:name="_Description_of_Occurrence"/>
      <w:bookmarkStart w:id="62" w:name="_Toc491340760"/>
      <w:bookmarkEnd w:id="61"/>
      <w:r w:rsidRPr="004D0B80">
        <w:rPr>
          <w:rFonts w:cs="Times New Roman"/>
          <w:szCs w:val="24"/>
        </w:rPr>
        <w:lastRenderedPageBreak/>
        <w:t xml:space="preserve">Description of </w:t>
      </w:r>
      <w:r w:rsidR="00CE582B" w:rsidRPr="004D0B80">
        <w:rPr>
          <w:rFonts w:cs="Times New Roman"/>
          <w:szCs w:val="24"/>
        </w:rPr>
        <w:t>Occurrence</w:t>
      </w:r>
      <w:bookmarkEnd w:id="62"/>
    </w:p>
    <w:p w:rsidR="00025BEA" w:rsidRPr="004D0B80" w:rsidRDefault="00CE582B" w:rsidP="00CE582B">
      <w:pPr>
        <w:pStyle w:val="BodyHeading4"/>
        <w:rPr>
          <w:szCs w:val="24"/>
        </w:rPr>
      </w:pPr>
      <w:r w:rsidRPr="004D0B80">
        <w:rPr>
          <w:szCs w:val="24"/>
        </w:rPr>
        <w:t>T</w:t>
      </w:r>
      <w:r w:rsidR="00025BEA" w:rsidRPr="004D0B80">
        <w:rPr>
          <w:szCs w:val="24"/>
        </w:rPr>
        <w:t>he description of the</w:t>
      </w:r>
      <w:r w:rsidR="00FD3A14" w:rsidRPr="004D0B80">
        <w:rPr>
          <w:szCs w:val="24"/>
        </w:rPr>
        <w:t xml:space="preserve"> </w:t>
      </w:r>
      <w:r w:rsidR="00025BEA" w:rsidRPr="004D0B80">
        <w:rPr>
          <w:szCs w:val="24"/>
        </w:rPr>
        <w:t>occurrence and its cause shall include:</w:t>
      </w:r>
    </w:p>
    <w:p w:rsidR="00443FA5" w:rsidRPr="004D0B80" w:rsidRDefault="00025BEA" w:rsidP="00AF4724">
      <w:pPr>
        <w:pStyle w:val="Heading5"/>
        <w:rPr>
          <w:szCs w:val="24"/>
        </w:rPr>
      </w:pPr>
      <w:r w:rsidRPr="004D0B80">
        <w:rPr>
          <w:szCs w:val="24"/>
        </w:rPr>
        <w:t>i.</w:t>
      </w:r>
      <w:r w:rsidR="00011149" w:rsidRPr="004D0B80">
        <w:rPr>
          <w:szCs w:val="24"/>
        </w:rPr>
        <w:tab/>
      </w:r>
      <w:r w:rsidRPr="004D0B80">
        <w:rPr>
          <w:szCs w:val="24"/>
        </w:rPr>
        <w:t>Name, address, and telephone number of the Permittees;</w:t>
      </w:r>
    </w:p>
    <w:p w:rsidR="00025BEA" w:rsidRPr="004D0B80" w:rsidRDefault="00025BEA" w:rsidP="00AF4724">
      <w:pPr>
        <w:pStyle w:val="Heading5"/>
        <w:rPr>
          <w:szCs w:val="24"/>
        </w:rPr>
      </w:pPr>
      <w:r w:rsidRPr="004D0B80">
        <w:rPr>
          <w:szCs w:val="24"/>
        </w:rPr>
        <w:t>ii.</w:t>
      </w:r>
      <w:r w:rsidR="00011149" w:rsidRPr="004D0B80">
        <w:rPr>
          <w:szCs w:val="24"/>
        </w:rPr>
        <w:tab/>
      </w:r>
      <w:r w:rsidRPr="004D0B80">
        <w:rPr>
          <w:szCs w:val="24"/>
        </w:rPr>
        <w:t>Name, address, and telephone number of the facility;</w:t>
      </w:r>
    </w:p>
    <w:p w:rsidR="00025BEA" w:rsidRPr="004D0B80" w:rsidRDefault="00025BEA" w:rsidP="00AF4724">
      <w:pPr>
        <w:pStyle w:val="Heading5"/>
        <w:rPr>
          <w:szCs w:val="24"/>
        </w:rPr>
      </w:pPr>
      <w:r w:rsidRPr="004D0B80">
        <w:rPr>
          <w:szCs w:val="24"/>
        </w:rPr>
        <w:t>iii.</w:t>
      </w:r>
      <w:r w:rsidR="00011149" w:rsidRPr="004D0B80">
        <w:rPr>
          <w:szCs w:val="24"/>
        </w:rPr>
        <w:tab/>
      </w:r>
      <w:r w:rsidRPr="004D0B80">
        <w:rPr>
          <w:szCs w:val="24"/>
        </w:rPr>
        <w:t>Date, time, and type of incident;</w:t>
      </w:r>
    </w:p>
    <w:p w:rsidR="00025BEA" w:rsidRPr="004D0B80" w:rsidRDefault="00025BEA" w:rsidP="00AF4724">
      <w:pPr>
        <w:pStyle w:val="Heading5"/>
        <w:rPr>
          <w:szCs w:val="24"/>
        </w:rPr>
      </w:pPr>
      <w:r w:rsidRPr="004D0B80">
        <w:rPr>
          <w:szCs w:val="24"/>
        </w:rPr>
        <w:t>iv.</w:t>
      </w:r>
      <w:r w:rsidR="00011149" w:rsidRPr="004D0B80">
        <w:rPr>
          <w:szCs w:val="24"/>
        </w:rPr>
        <w:tab/>
      </w:r>
      <w:r w:rsidRPr="004D0B80">
        <w:rPr>
          <w:szCs w:val="24"/>
        </w:rPr>
        <w:t>Name and quantity of materials involved;</w:t>
      </w:r>
    </w:p>
    <w:p w:rsidR="00025BEA" w:rsidRPr="004D0B80" w:rsidRDefault="00025BEA" w:rsidP="00AF4724">
      <w:pPr>
        <w:pStyle w:val="Heading5"/>
        <w:rPr>
          <w:szCs w:val="24"/>
        </w:rPr>
      </w:pPr>
      <w:r w:rsidRPr="004D0B80">
        <w:rPr>
          <w:szCs w:val="24"/>
        </w:rPr>
        <w:t>v.</w:t>
      </w:r>
      <w:r w:rsidR="00011149" w:rsidRPr="004D0B80">
        <w:rPr>
          <w:szCs w:val="24"/>
        </w:rPr>
        <w:tab/>
      </w:r>
      <w:r w:rsidRPr="004D0B80">
        <w:rPr>
          <w:szCs w:val="24"/>
        </w:rPr>
        <w:t>The extent of injuries, if any;</w:t>
      </w:r>
    </w:p>
    <w:p w:rsidR="00025BEA" w:rsidRPr="004D0B80" w:rsidRDefault="00025BEA" w:rsidP="00AF4724">
      <w:pPr>
        <w:pStyle w:val="Heading5"/>
        <w:rPr>
          <w:szCs w:val="24"/>
        </w:rPr>
      </w:pPr>
      <w:r w:rsidRPr="004D0B80">
        <w:rPr>
          <w:szCs w:val="24"/>
        </w:rPr>
        <w:t>vi.</w:t>
      </w:r>
      <w:r w:rsidR="00011149" w:rsidRPr="004D0B80">
        <w:rPr>
          <w:szCs w:val="24"/>
        </w:rPr>
        <w:tab/>
      </w:r>
      <w:r w:rsidRPr="004D0B80">
        <w:rPr>
          <w:szCs w:val="24"/>
        </w:rPr>
        <w:t>An assessment of actual or potential hazards to the</w:t>
      </w:r>
      <w:r w:rsidR="00011149" w:rsidRPr="004D0B80">
        <w:rPr>
          <w:szCs w:val="24"/>
        </w:rPr>
        <w:t xml:space="preserve"> </w:t>
      </w:r>
      <w:r w:rsidRPr="004D0B80">
        <w:rPr>
          <w:szCs w:val="24"/>
        </w:rPr>
        <w:t>environment and human health outside the facility,</w:t>
      </w:r>
      <w:r w:rsidR="00011149" w:rsidRPr="004D0B80">
        <w:rPr>
          <w:szCs w:val="24"/>
        </w:rPr>
        <w:t xml:space="preserve"> </w:t>
      </w:r>
      <w:r w:rsidRPr="004D0B80">
        <w:rPr>
          <w:szCs w:val="24"/>
        </w:rPr>
        <w:t>where this is applicable; and</w:t>
      </w:r>
    </w:p>
    <w:p w:rsidR="00025BEA" w:rsidRPr="004D0B80" w:rsidRDefault="00025BEA" w:rsidP="00AF4724">
      <w:pPr>
        <w:pStyle w:val="Heading5"/>
        <w:rPr>
          <w:szCs w:val="24"/>
        </w:rPr>
      </w:pPr>
      <w:r w:rsidRPr="004D0B80">
        <w:rPr>
          <w:szCs w:val="24"/>
        </w:rPr>
        <w:t>vii.</w:t>
      </w:r>
      <w:r w:rsidR="00011149" w:rsidRPr="004D0B80">
        <w:rPr>
          <w:szCs w:val="24"/>
        </w:rPr>
        <w:tab/>
      </w:r>
      <w:r w:rsidRPr="004D0B80">
        <w:rPr>
          <w:szCs w:val="24"/>
        </w:rPr>
        <w:t>Estimated quantity and disposition of recovered</w:t>
      </w:r>
      <w:r w:rsidR="00011149" w:rsidRPr="004D0B80">
        <w:rPr>
          <w:szCs w:val="24"/>
        </w:rPr>
        <w:t xml:space="preserve"> </w:t>
      </w:r>
      <w:r w:rsidRPr="004D0B80">
        <w:rPr>
          <w:szCs w:val="24"/>
        </w:rPr>
        <w:t>material that resulted from the incident.</w:t>
      </w:r>
      <w:r w:rsidR="0051056C" w:rsidRPr="004D0B80">
        <w:rPr>
          <w:szCs w:val="24"/>
        </w:rPr>
        <w:t xml:space="preserve"> [20.4.1.900 NMAC (incorporating 40 CFR §270.30(l)(6)(ii))]</w:t>
      </w:r>
    </w:p>
    <w:p w:rsidR="00CE582B" w:rsidRPr="004D0B80" w:rsidRDefault="00025BEA" w:rsidP="004006B2">
      <w:pPr>
        <w:pStyle w:val="Heading4"/>
        <w:rPr>
          <w:rFonts w:cs="Times New Roman"/>
          <w:szCs w:val="24"/>
        </w:rPr>
      </w:pPr>
      <w:bookmarkStart w:id="63" w:name="_Toc491340761"/>
      <w:r w:rsidRPr="004D0B80">
        <w:rPr>
          <w:rFonts w:cs="Times New Roman"/>
          <w:szCs w:val="24"/>
        </w:rPr>
        <w:t xml:space="preserve">Written </w:t>
      </w:r>
      <w:r w:rsidR="00CE582B" w:rsidRPr="004D0B80">
        <w:rPr>
          <w:rFonts w:cs="Times New Roman"/>
          <w:szCs w:val="24"/>
        </w:rPr>
        <w:t>Notice</w:t>
      </w:r>
      <w:bookmarkEnd w:id="63"/>
    </w:p>
    <w:p w:rsidR="00025BEA" w:rsidRPr="004D0B80" w:rsidRDefault="00CE582B" w:rsidP="00302B36">
      <w:pPr>
        <w:pStyle w:val="BodyHeading4"/>
      </w:pPr>
      <w:r w:rsidRPr="004D0B80">
        <w:t>A</w:t>
      </w:r>
      <w:r w:rsidR="00025BEA" w:rsidRPr="004D0B80">
        <w:t>s required by 20.4.1.900 NMAC</w:t>
      </w:r>
      <w:r w:rsidR="002825B7" w:rsidRPr="004D0B80">
        <w:t xml:space="preserve"> </w:t>
      </w:r>
      <w:r w:rsidR="00025BEA" w:rsidRPr="004D0B80">
        <w:t>(incorporating 40 CFR §270.30(l)(6)(iii)), the</w:t>
      </w:r>
      <w:r w:rsidR="002825B7" w:rsidRPr="004D0B80">
        <w:t xml:space="preserve"> </w:t>
      </w:r>
      <w:r w:rsidR="00025BEA" w:rsidRPr="004D0B80">
        <w:t>Permittees shall submit a written notice within five</w:t>
      </w:r>
      <w:r w:rsidR="002825B7" w:rsidRPr="004D0B80">
        <w:t xml:space="preserve"> </w:t>
      </w:r>
      <w:r w:rsidR="00025BEA" w:rsidRPr="004D0B80">
        <w:t>calendar days of the time the Permittees become</w:t>
      </w:r>
      <w:r w:rsidR="002825B7" w:rsidRPr="004D0B80">
        <w:t xml:space="preserve"> </w:t>
      </w:r>
      <w:r w:rsidR="00025BEA" w:rsidRPr="004D0B80">
        <w:t>aware of the circumstances. The written notice shall</w:t>
      </w:r>
      <w:r w:rsidR="002825B7" w:rsidRPr="004D0B80">
        <w:t xml:space="preserve"> </w:t>
      </w:r>
      <w:r w:rsidR="00025BEA" w:rsidRPr="004D0B80">
        <w:t>contain</w:t>
      </w:r>
      <w:r w:rsidR="00A563B1" w:rsidRPr="004D0B80">
        <w:t xml:space="preserve"> the information required in Permit </w:t>
      </w:r>
      <w:r w:rsidR="00F26DCB" w:rsidRPr="004D0B80">
        <w:t>Section</w:t>
      </w:r>
      <w:r w:rsidR="00A563B1" w:rsidRPr="004D0B80">
        <w:t xml:space="preserve"> </w:t>
      </w:r>
      <w:hyperlink w:anchor="_Description_of_Occurrence" w:history="1">
        <w:r w:rsidR="00A563B1" w:rsidRPr="004D0B80">
          <w:rPr>
            <w:rStyle w:val="Hyperlink"/>
            <w:color w:val="auto"/>
          </w:rPr>
          <w:t>1.7.13.2</w:t>
        </w:r>
      </w:hyperlink>
      <w:r w:rsidR="00A563B1" w:rsidRPr="004D0B80">
        <w:t xml:space="preserve"> and</w:t>
      </w:r>
      <w:r w:rsidR="00025BEA" w:rsidRPr="004D0B80">
        <w:t xml:space="preserve"> the following information:</w:t>
      </w:r>
    </w:p>
    <w:p w:rsidR="00025BEA" w:rsidRPr="004D0B80" w:rsidRDefault="00025BEA" w:rsidP="00AF4724">
      <w:pPr>
        <w:pStyle w:val="Heading5"/>
        <w:rPr>
          <w:szCs w:val="24"/>
        </w:rPr>
      </w:pPr>
      <w:r w:rsidRPr="004D0B80">
        <w:rPr>
          <w:szCs w:val="24"/>
        </w:rPr>
        <w:t>i.</w:t>
      </w:r>
      <w:r w:rsidR="008E2958" w:rsidRPr="004D0B80">
        <w:rPr>
          <w:szCs w:val="24"/>
        </w:rPr>
        <w:tab/>
      </w:r>
      <w:r w:rsidR="005B11ED" w:rsidRPr="004D0B80">
        <w:rPr>
          <w:szCs w:val="24"/>
        </w:rPr>
        <w:t>A</w:t>
      </w:r>
      <w:r w:rsidRPr="004D0B80">
        <w:rPr>
          <w:szCs w:val="24"/>
        </w:rPr>
        <w:t xml:space="preserve"> description of the noncompliance and its cause;</w:t>
      </w:r>
    </w:p>
    <w:p w:rsidR="00C079A6" w:rsidRPr="004D0B80" w:rsidRDefault="00025BEA" w:rsidP="00AF4724">
      <w:pPr>
        <w:pStyle w:val="Heading5"/>
        <w:rPr>
          <w:szCs w:val="24"/>
        </w:rPr>
      </w:pPr>
      <w:r w:rsidRPr="004D0B80">
        <w:rPr>
          <w:szCs w:val="24"/>
        </w:rPr>
        <w:t>ii.</w:t>
      </w:r>
      <w:r w:rsidR="008E2958" w:rsidRPr="004D0B80">
        <w:rPr>
          <w:szCs w:val="24"/>
        </w:rPr>
        <w:tab/>
      </w:r>
      <w:r w:rsidR="005B11ED" w:rsidRPr="004D0B80">
        <w:rPr>
          <w:szCs w:val="24"/>
        </w:rPr>
        <w:t>T</w:t>
      </w:r>
      <w:r w:rsidRPr="004D0B80">
        <w:rPr>
          <w:szCs w:val="24"/>
        </w:rPr>
        <w:t>he period(s) of the noncompliance including exact</w:t>
      </w:r>
      <w:r w:rsidR="008E2958" w:rsidRPr="004D0B80">
        <w:rPr>
          <w:szCs w:val="24"/>
        </w:rPr>
        <w:t xml:space="preserve"> </w:t>
      </w:r>
      <w:r w:rsidRPr="004D0B80">
        <w:rPr>
          <w:szCs w:val="24"/>
        </w:rPr>
        <w:t>dates and times and, if the noncompliance has not been</w:t>
      </w:r>
      <w:r w:rsidR="008E2958" w:rsidRPr="004D0B80">
        <w:rPr>
          <w:szCs w:val="24"/>
        </w:rPr>
        <w:t xml:space="preserve"> </w:t>
      </w:r>
      <w:r w:rsidRPr="004D0B80">
        <w:rPr>
          <w:szCs w:val="24"/>
        </w:rPr>
        <w:t>corrected, the anticipated time it is expected to</w:t>
      </w:r>
      <w:r w:rsidR="008E2958" w:rsidRPr="004D0B80">
        <w:rPr>
          <w:szCs w:val="24"/>
        </w:rPr>
        <w:t xml:space="preserve"> </w:t>
      </w:r>
      <w:r w:rsidRPr="004D0B80">
        <w:rPr>
          <w:szCs w:val="24"/>
        </w:rPr>
        <w:t>continue; and</w:t>
      </w:r>
    </w:p>
    <w:p w:rsidR="00ED5CA2" w:rsidRPr="004D0B80" w:rsidRDefault="0019541B" w:rsidP="00AF4724">
      <w:pPr>
        <w:pStyle w:val="Heading5"/>
        <w:rPr>
          <w:szCs w:val="24"/>
        </w:rPr>
      </w:pPr>
      <w:r w:rsidRPr="004D0B80">
        <w:rPr>
          <w:szCs w:val="24"/>
        </w:rPr>
        <w:t>iii.</w:t>
      </w:r>
      <w:r w:rsidR="00491455" w:rsidRPr="004D0B80">
        <w:rPr>
          <w:szCs w:val="24"/>
        </w:rPr>
        <w:tab/>
      </w:r>
      <w:r w:rsidR="005B11ED" w:rsidRPr="004D0B80">
        <w:rPr>
          <w:szCs w:val="24"/>
        </w:rPr>
        <w:t>S</w:t>
      </w:r>
      <w:r w:rsidRPr="004D0B80">
        <w:rPr>
          <w:szCs w:val="24"/>
        </w:rPr>
        <w:t>teps taken or planned to reduce, eliminate, and prevent recurrence of the noncompliance.</w:t>
      </w:r>
    </w:p>
    <w:p w:rsidR="0019541B" w:rsidRPr="004D0B80" w:rsidRDefault="0019541B" w:rsidP="00062EAB">
      <w:pPr>
        <w:pStyle w:val="BodyHeading4"/>
      </w:pPr>
      <w:r w:rsidRPr="004D0B80">
        <w:t>The Secretary may waive the five-day written notice requirement in favor of a written report within 15 calendar days</w:t>
      </w:r>
      <w:r w:rsidR="0051056C" w:rsidRPr="004D0B80">
        <w:t xml:space="preserve"> if justifiable cause is provided in advance</w:t>
      </w:r>
      <w:r w:rsidRPr="004D0B80">
        <w:t>.</w:t>
      </w:r>
      <w:r w:rsidR="004D1D15" w:rsidRPr="004D0B80">
        <w:rPr>
          <w:szCs w:val="24"/>
        </w:rPr>
        <w:t xml:space="preserve"> The Permittees shall post a link to the written notice or report transmittal letter on the WIPP Home Page and inform those on the e-mail notification list as specified in Permit Section </w:t>
      </w:r>
      <w:hyperlink w:anchor="_PUBLIC_E-MAIL_NOTIFICATION" w:history="1">
        <w:r w:rsidR="004D1D15" w:rsidRPr="004D0B80">
          <w:rPr>
            <w:rStyle w:val="Hyperlink"/>
            <w:color w:val="auto"/>
            <w:szCs w:val="24"/>
          </w:rPr>
          <w:t>1.11</w:t>
        </w:r>
      </w:hyperlink>
      <w:r w:rsidR="004D1D15" w:rsidRPr="004D0B80">
        <w:rPr>
          <w:szCs w:val="24"/>
        </w:rPr>
        <w:t>.</w:t>
      </w:r>
    </w:p>
    <w:p w:rsidR="00CE582B" w:rsidRPr="004D0B80" w:rsidRDefault="0019541B" w:rsidP="002321E7">
      <w:pPr>
        <w:pStyle w:val="Heading4"/>
        <w:rPr>
          <w:rFonts w:cs="Times New Roman"/>
          <w:szCs w:val="24"/>
        </w:rPr>
      </w:pPr>
      <w:bookmarkStart w:id="64" w:name="_Toc491340762"/>
      <w:r w:rsidRPr="004D0B80">
        <w:rPr>
          <w:rFonts w:cs="Times New Roman"/>
          <w:szCs w:val="24"/>
        </w:rPr>
        <w:t xml:space="preserve">Contingency Plan </w:t>
      </w:r>
      <w:r w:rsidR="00CE582B" w:rsidRPr="004D0B80">
        <w:rPr>
          <w:rFonts w:cs="Times New Roman"/>
          <w:szCs w:val="24"/>
        </w:rPr>
        <w:t>Implementation</w:t>
      </w:r>
      <w:bookmarkEnd w:id="64"/>
    </w:p>
    <w:p w:rsidR="0019541B" w:rsidRPr="004D0B80" w:rsidRDefault="00CE582B" w:rsidP="00CE582B">
      <w:pPr>
        <w:pStyle w:val="BodyHeading4"/>
        <w:rPr>
          <w:szCs w:val="24"/>
        </w:rPr>
      </w:pPr>
      <w:r w:rsidRPr="004D0B80">
        <w:rPr>
          <w:szCs w:val="24"/>
        </w:rPr>
        <w:t>I</w:t>
      </w:r>
      <w:r w:rsidR="0019541B" w:rsidRPr="004D0B80">
        <w:rPr>
          <w:szCs w:val="24"/>
        </w:rPr>
        <w:t>f the Contingency Plan is implemented, the Permittees shall comply with the reporting requirements specified in Permit Attachment</w:t>
      </w:r>
      <w:r w:rsidR="004B0383" w:rsidRPr="004D0B80">
        <w:rPr>
          <w:szCs w:val="24"/>
        </w:rPr>
        <w:t xml:space="preserve"> D</w:t>
      </w:r>
      <w:r w:rsidR="0019541B" w:rsidRPr="004D0B80">
        <w:rPr>
          <w:szCs w:val="24"/>
        </w:rPr>
        <w:t xml:space="preserve"> (RCRA </w:t>
      </w:r>
      <w:r w:rsidR="0019541B" w:rsidRPr="004D0B80">
        <w:rPr>
          <w:szCs w:val="24"/>
        </w:rPr>
        <w:lastRenderedPageBreak/>
        <w:t>Contingency Plan). [20.4.1.500 NMAC (incorporating 40 CFR §264.56(</w:t>
      </w:r>
      <w:r w:rsidR="00791F36">
        <w:rPr>
          <w:szCs w:val="24"/>
        </w:rPr>
        <w:t>i</w:t>
      </w:r>
      <w:r w:rsidR="0019541B" w:rsidRPr="004D0B80">
        <w:rPr>
          <w:szCs w:val="24"/>
        </w:rPr>
        <w:t>))]</w:t>
      </w:r>
    </w:p>
    <w:p w:rsidR="0019541B" w:rsidRPr="004D0B80" w:rsidRDefault="0019541B" w:rsidP="00E24554">
      <w:pPr>
        <w:pStyle w:val="Heading3"/>
      </w:pPr>
      <w:bookmarkStart w:id="65" w:name="_Toc491340763"/>
      <w:r w:rsidRPr="004D0B80">
        <w:t>Other Noncompliance</w:t>
      </w:r>
      <w:bookmarkEnd w:id="65"/>
    </w:p>
    <w:p w:rsidR="0019541B" w:rsidRPr="004D0B80" w:rsidRDefault="0019541B" w:rsidP="0019541B">
      <w:pPr>
        <w:pStyle w:val="BodyHeading3"/>
        <w:rPr>
          <w:szCs w:val="24"/>
        </w:rPr>
      </w:pPr>
      <w:r w:rsidRPr="004D0B80">
        <w:rPr>
          <w:szCs w:val="24"/>
        </w:rPr>
        <w:t>The Permittees shall report to the Secretary all other instances of</w:t>
      </w:r>
      <w:r w:rsidR="00CC1A8F" w:rsidRPr="004D0B80">
        <w:rPr>
          <w:szCs w:val="24"/>
        </w:rPr>
        <w:t xml:space="preserve"> </w:t>
      </w:r>
      <w:r w:rsidRPr="004D0B80">
        <w:rPr>
          <w:szCs w:val="24"/>
        </w:rPr>
        <w:t>noncompliance not otherwise required to be reported above, in Permit</w:t>
      </w:r>
      <w:r w:rsidR="00CC1A8F" w:rsidRPr="004D0B80">
        <w:rPr>
          <w:szCs w:val="24"/>
        </w:rPr>
        <w:t xml:space="preserve"> </w:t>
      </w:r>
      <w:r w:rsidR="00F26DCB" w:rsidRPr="004D0B80">
        <w:rPr>
          <w:szCs w:val="24"/>
        </w:rPr>
        <w:t>Section</w:t>
      </w:r>
      <w:r w:rsidR="00C40BB5" w:rsidRPr="004D0B80">
        <w:rPr>
          <w:szCs w:val="24"/>
        </w:rPr>
        <w:t xml:space="preserve">s </w:t>
      </w:r>
      <w:hyperlink w:anchor="_Monitoring_and_Records" w:history="1">
        <w:r w:rsidR="00A01021" w:rsidRPr="004D0B80">
          <w:rPr>
            <w:rStyle w:val="Hyperlink"/>
            <w:color w:val="auto"/>
            <w:szCs w:val="24"/>
          </w:rPr>
          <w:t>1.</w:t>
        </w:r>
        <w:r w:rsidR="00441462" w:rsidRPr="004D0B80">
          <w:rPr>
            <w:rStyle w:val="Hyperlink"/>
            <w:color w:val="auto"/>
            <w:szCs w:val="24"/>
          </w:rPr>
          <w:t>7</w:t>
        </w:r>
        <w:r w:rsidR="00A01021" w:rsidRPr="004D0B80">
          <w:rPr>
            <w:rStyle w:val="Hyperlink"/>
            <w:color w:val="auto"/>
            <w:szCs w:val="24"/>
          </w:rPr>
          <w:t>.10</w:t>
        </w:r>
      </w:hyperlink>
      <w:r w:rsidRPr="004D0B80">
        <w:rPr>
          <w:szCs w:val="24"/>
        </w:rPr>
        <w:t xml:space="preserve"> through </w:t>
      </w:r>
      <w:hyperlink w:anchor="_Twenty-Four_Hour_and" w:history="1">
        <w:r w:rsidR="00A01021" w:rsidRPr="004D0B80">
          <w:rPr>
            <w:rStyle w:val="Hyperlink"/>
            <w:color w:val="auto"/>
            <w:szCs w:val="24"/>
          </w:rPr>
          <w:t>1.</w:t>
        </w:r>
        <w:r w:rsidR="00441462" w:rsidRPr="004D0B80">
          <w:rPr>
            <w:rStyle w:val="Hyperlink"/>
            <w:color w:val="auto"/>
            <w:szCs w:val="24"/>
          </w:rPr>
          <w:t>7</w:t>
        </w:r>
        <w:r w:rsidR="00A01021" w:rsidRPr="004D0B80">
          <w:rPr>
            <w:rStyle w:val="Hyperlink"/>
            <w:color w:val="auto"/>
            <w:szCs w:val="24"/>
          </w:rPr>
          <w:t>.13</w:t>
        </w:r>
      </w:hyperlink>
      <w:r w:rsidRPr="004D0B80">
        <w:rPr>
          <w:szCs w:val="24"/>
        </w:rPr>
        <w:t>, at the time monitoring reports are</w:t>
      </w:r>
      <w:r w:rsidR="00CC1A8F" w:rsidRPr="004D0B80">
        <w:rPr>
          <w:szCs w:val="24"/>
        </w:rPr>
        <w:t xml:space="preserve"> </w:t>
      </w:r>
      <w:r w:rsidRPr="004D0B80">
        <w:rPr>
          <w:szCs w:val="24"/>
        </w:rPr>
        <w:t>submitted</w:t>
      </w:r>
      <w:r w:rsidR="00722804" w:rsidRPr="004D0B80">
        <w:rPr>
          <w:szCs w:val="24"/>
        </w:rPr>
        <w:t xml:space="preserve"> annually in October</w:t>
      </w:r>
      <w:r w:rsidRPr="004D0B80">
        <w:rPr>
          <w:szCs w:val="24"/>
        </w:rPr>
        <w:t>. The reports shall contain the information specified in</w:t>
      </w:r>
      <w:r w:rsidR="00CC1A8F" w:rsidRPr="004D0B80">
        <w:rPr>
          <w:szCs w:val="24"/>
        </w:rPr>
        <w:t xml:space="preserve"> </w:t>
      </w:r>
      <w:r w:rsidRPr="004D0B80">
        <w:rPr>
          <w:szCs w:val="24"/>
        </w:rPr>
        <w:t xml:space="preserve">Permit </w:t>
      </w:r>
      <w:r w:rsidR="00F26DCB" w:rsidRPr="004D0B80">
        <w:rPr>
          <w:szCs w:val="24"/>
        </w:rPr>
        <w:t>Section</w:t>
      </w:r>
      <w:r w:rsidR="00C40BB5" w:rsidRPr="004D0B80">
        <w:rPr>
          <w:szCs w:val="24"/>
        </w:rPr>
        <w:t xml:space="preserve"> </w:t>
      </w:r>
      <w:hyperlink w:anchor="_Twenty-Four_Hour_and" w:history="1">
        <w:r w:rsidR="00A01021" w:rsidRPr="004D0B80">
          <w:rPr>
            <w:rStyle w:val="Hyperlink"/>
            <w:color w:val="auto"/>
            <w:szCs w:val="24"/>
          </w:rPr>
          <w:t>1.</w:t>
        </w:r>
        <w:r w:rsidR="00441462" w:rsidRPr="004D0B80">
          <w:rPr>
            <w:rStyle w:val="Hyperlink"/>
            <w:color w:val="auto"/>
            <w:szCs w:val="24"/>
          </w:rPr>
          <w:t>7</w:t>
        </w:r>
        <w:r w:rsidR="00A01021" w:rsidRPr="004D0B80">
          <w:rPr>
            <w:rStyle w:val="Hyperlink"/>
            <w:color w:val="auto"/>
            <w:szCs w:val="24"/>
          </w:rPr>
          <w:t>.13</w:t>
        </w:r>
      </w:hyperlink>
      <w:r w:rsidRPr="004D0B80">
        <w:rPr>
          <w:szCs w:val="24"/>
        </w:rPr>
        <w:t xml:space="preserve"> and 20.4.1.900 NMAC (incorporating 40 CFR</w:t>
      </w:r>
      <w:r w:rsidR="00CC1A8F" w:rsidRPr="004D0B80">
        <w:rPr>
          <w:szCs w:val="24"/>
        </w:rPr>
        <w:t xml:space="preserve"> </w:t>
      </w:r>
      <w:r w:rsidRPr="004D0B80">
        <w:rPr>
          <w:szCs w:val="24"/>
        </w:rPr>
        <w:t>§270.30(l)(10)).</w:t>
      </w:r>
    </w:p>
    <w:p w:rsidR="0019541B" w:rsidRPr="004D0B80" w:rsidRDefault="0019541B" w:rsidP="00E24554">
      <w:pPr>
        <w:pStyle w:val="Heading3"/>
      </w:pPr>
      <w:bookmarkStart w:id="66" w:name="_Toc491340764"/>
      <w:r w:rsidRPr="004D0B80">
        <w:t>Other Information</w:t>
      </w:r>
      <w:bookmarkEnd w:id="66"/>
    </w:p>
    <w:p w:rsidR="0019541B" w:rsidRPr="004D0B80" w:rsidRDefault="0019541B" w:rsidP="0019541B">
      <w:pPr>
        <w:pStyle w:val="BodyHeading3"/>
        <w:rPr>
          <w:szCs w:val="24"/>
        </w:rPr>
      </w:pPr>
      <w:r w:rsidRPr="004D0B80">
        <w:rPr>
          <w:szCs w:val="24"/>
        </w:rPr>
        <w:t>Whenever the Permittees become aware that they failed to submit any</w:t>
      </w:r>
      <w:r w:rsidR="00CC1A8F" w:rsidRPr="004D0B80">
        <w:rPr>
          <w:szCs w:val="24"/>
        </w:rPr>
        <w:t xml:space="preserve"> </w:t>
      </w:r>
      <w:r w:rsidRPr="004D0B80">
        <w:rPr>
          <w:szCs w:val="24"/>
        </w:rPr>
        <w:t>relevant facts in the Permit application, or submitted incorrect</w:t>
      </w:r>
      <w:r w:rsidR="00CC1A8F" w:rsidRPr="004D0B80">
        <w:rPr>
          <w:szCs w:val="24"/>
        </w:rPr>
        <w:t xml:space="preserve"> </w:t>
      </w:r>
      <w:r w:rsidRPr="004D0B80">
        <w:rPr>
          <w:szCs w:val="24"/>
        </w:rPr>
        <w:t>information in the Permit application or in any report to the</w:t>
      </w:r>
      <w:r w:rsidR="00CC1A8F" w:rsidRPr="004D0B80">
        <w:rPr>
          <w:szCs w:val="24"/>
        </w:rPr>
        <w:t xml:space="preserve"> </w:t>
      </w:r>
      <w:r w:rsidRPr="004D0B80">
        <w:rPr>
          <w:szCs w:val="24"/>
        </w:rPr>
        <w:t>Secretary, the Permittees shall promptly submit such facts or</w:t>
      </w:r>
      <w:r w:rsidR="00CC1A8F" w:rsidRPr="004D0B80">
        <w:rPr>
          <w:szCs w:val="24"/>
        </w:rPr>
        <w:t xml:space="preserve"> </w:t>
      </w:r>
      <w:r w:rsidRPr="004D0B80">
        <w:rPr>
          <w:szCs w:val="24"/>
        </w:rPr>
        <w:t>information in writing to the Secretary.</w:t>
      </w:r>
      <w:r w:rsidR="004D1D15" w:rsidRPr="004D0B80">
        <w:rPr>
          <w:szCs w:val="24"/>
        </w:rPr>
        <w:t xml:space="preserve"> The Permittees shall post a link to the transmittal letter on the WIPP Home Page and inform those on the e-mail notification list as specified in Permit Section </w:t>
      </w:r>
      <w:hyperlink w:anchor="_PUBLIC_E-MAIL_NOTIFICATION" w:history="1">
        <w:r w:rsidR="004D1D15" w:rsidRPr="004D0B80">
          <w:rPr>
            <w:rStyle w:val="Hyperlink"/>
            <w:color w:val="auto"/>
            <w:szCs w:val="24"/>
          </w:rPr>
          <w:t>1.11</w:t>
        </w:r>
      </w:hyperlink>
      <w:r w:rsidR="004D1D15" w:rsidRPr="004D0B80">
        <w:rPr>
          <w:szCs w:val="24"/>
        </w:rPr>
        <w:t>.</w:t>
      </w:r>
      <w:r w:rsidRPr="004D0B80">
        <w:rPr>
          <w:szCs w:val="24"/>
        </w:rPr>
        <w:t xml:space="preserve"> [20.4.1.900 NMAC</w:t>
      </w:r>
      <w:r w:rsidR="00CC1A8F" w:rsidRPr="004D0B80">
        <w:rPr>
          <w:szCs w:val="24"/>
        </w:rPr>
        <w:t xml:space="preserve"> </w:t>
      </w:r>
      <w:r w:rsidRPr="004D0B80">
        <w:rPr>
          <w:szCs w:val="24"/>
        </w:rPr>
        <w:t>(incorporating 40 CFR §270.30(l)(11))]</w:t>
      </w:r>
    </w:p>
    <w:p w:rsidR="00A563B1" w:rsidRPr="004D0B80" w:rsidRDefault="00A563B1" w:rsidP="00310FE9">
      <w:pPr>
        <w:pStyle w:val="Heading2"/>
        <w:rPr>
          <w:szCs w:val="24"/>
        </w:rPr>
      </w:pPr>
      <w:bookmarkStart w:id="67" w:name="_Toc491340765"/>
      <w:r w:rsidRPr="004D0B80">
        <w:rPr>
          <w:szCs w:val="24"/>
        </w:rPr>
        <w:t>ADMISSIBILITY OF DATA</w:t>
      </w:r>
      <w:bookmarkEnd w:id="67"/>
    </w:p>
    <w:p w:rsidR="00A563B1" w:rsidRPr="004D0B80" w:rsidRDefault="00A563B1" w:rsidP="00F43A3E">
      <w:pPr>
        <w:pStyle w:val="BodyHeading2"/>
      </w:pPr>
      <w:r w:rsidRPr="004D0B80">
        <w:t>The Permittees waive any objection to the admissibility as evidence of any data</w:t>
      </w:r>
      <w:r w:rsidR="00493E6A" w:rsidRPr="004D0B80">
        <w:t xml:space="preserve"> required by</w:t>
      </w:r>
      <w:r w:rsidRPr="004D0B80">
        <w:t xml:space="preserve"> this Permit in any administrative or judicial action to enforce a condition of this Permit.</w:t>
      </w:r>
    </w:p>
    <w:p w:rsidR="008F653A" w:rsidRPr="004D0B80" w:rsidRDefault="00F72F7B" w:rsidP="00310FE9">
      <w:pPr>
        <w:pStyle w:val="Heading2"/>
        <w:rPr>
          <w:szCs w:val="24"/>
        </w:rPr>
      </w:pPr>
      <w:bookmarkStart w:id="68" w:name="_Toc491340766"/>
      <w:r w:rsidRPr="004D0B80">
        <w:rPr>
          <w:szCs w:val="24"/>
        </w:rPr>
        <w:t>SIGNATORY REQUIREMENT</w:t>
      </w:r>
      <w:bookmarkEnd w:id="68"/>
    </w:p>
    <w:p w:rsidR="00F72F7B" w:rsidRPr="004D0B80" w:rsidRDefault="00F72F7B" w:rsidP="00F72F7B">
      <w:pPr>
        <w:pStyle w:val="BodyHeading2"/>
        <w:rPr>
          <w:szCs w:val="24"/>
        </w:rPr>
      </w:pPr>
      <w:r w:rsidRPr="004D0B80">
        <w:rPr>
          <w:szCs w:val="24"/>
        </w:rPr>
        <w:t>The Permittees shall sign and certify, as specified in 20.4.1.900 NMAC (incorporating 40 CFR §270.11) all applications, reports required by this Permit, or information submitted to or requested by the Secretary. [20.4.1.900 NMAC (incorporating 40 CFR §270.30(k))]</w:t>
      </w:r>
    </w:p>
    <w:p w:rsidR="00F72F7B" w:rsidRPr="004D0B80" w:rsidRDefault="009A4426" w:rsidP="00310FE9">
      <w:pPr>
        <w:pStyle w:val="Heading2"/>
        <w:rPr>
          <w:szCs w:val="24"/>
        </w:rPr>
      </w:pPr>
      <w:bookmarkStart w:id="69" w:name="_Toc491340767"/>
      <w:r w:rsidRPr="004D0B80">
        <w:rPr>
          <w:szCs w:val="24"/>
        </w:rPr>
        <w:t>SUBMITTAL OF</w:t>
      </w:r>
      <w:r w:rsidR="00DB45CF" w:rsidRPr="004D0B80">
        <w:rPr>
          <w:szCs w:val="24"/>
        </w:rPr>
        <w:t xml:space="preserve"> </w:t>
      </w:r>
      <w:r w:rsidR="00F72F7B" w:rsidRPr="004D0B80">
        <w:rPr>
          <w:szCs w:val="24"/>
        </w:rPr>
        <w:t xml:space="preserve">REPORTS, NOTIFICATIONS, AND </w:t>
      </w:r>
      <w:r w:rsidRPr="004D0B80">
        <w:rPr>
          <w:szCs w:val="24"/>
        </w:rPr>
        <w:t>INFORMATION</w:t>
      </w:r>
      <w:r w:rsidR="00DB45CF" w:rsidRPr="004D0B80">
        <w:rPr>
          <w:szCs w:val="24"/>
        </w:rPr>
        <w:t xml:space="preserve"> </w:t>
      </w:r>
      <w:r w:rsidR="00F72F7B" w:rsidRPr="004D0B80">
        <w:rPr>
          <w:szCs w:val="24"/>
        </w:rPr>
        <w:t>TO THE SECRETARY</w:t>
      </w:r>
      <w:bookmarkEnd w:id="69"/>
    </w:p>
    <w:p w:rsidR="00DB45CF" w:rsidRPr="004D0B80" w:rsidRDefault="00DB45CF" w:rsidP="00E24554">
      <w:pPr>
        <w:pStyle w:val="Heading3"/>
      </w:pPr>
      <w:bookmarkStart w:id="70" w:name="_Toc491340768"/>
      <w:r w:rsidRPr="004D0B80">
        <w:t>Information Submittal</w:t>
      </w:r>
      <w:bookmarkEnd w:id="70"/>
    </w:p>
    <w:p w:rsidR="00F72F7B" w:rsidRPr="004D0B80" w:rsidRDefault="00F72F7B" w:rsidP="00F43A3E">
      <w:pPr>
        <w:pStyle w:val="BodyHeading3"/>
      </w:pPr>
      <w:r w:rsidRPr="004D0B80">
        <w:t>The Permittees shall submit, by certified mail</w:t>
      </w:r>
      <w:r w:rsidR="006E1301">
        <w:t xml:space="preserve"> or </w:t>
      </w:r>
      <w:r w:rsidRPr="004D0B80">
        <w:t>hand delivery</w:t>
      </w:r>
      <w:r w:rsidR="00952AFE">
        <w:t xml:space="preserve"> or by electronic transmittal with a subsequent hard copy</w:t>
      </w:r>
      <w:r w:rsidRPr="004D0B80">
        <w:t>, all reports, notifications, or other submissions which are submitted to or requested by the Secretary or required by this Permit, to:</w:t>
      </w:r>
    </w:p>
    <w:p w:rsidR="00F72F7B" w:rsidRPr="004D0B80" w:rsidRDefault="00A563B1" w:rsidP="009A4426">
      <w:pPr>
        <w:pStyle w:val="BodyHeading3"/>
        <w:keepNext/>
        <w:spacing w:after="0"/>
        <w:ind w:left="1440"/>
        <w:rPr>
          <w:szCs w:val="24"/>
        </w:rPr>
      </w:pPr>
      <w:r w:rsidRPr="004D0B80">
        <w:rPr>
          <w:szCs w:val="24"/>
        </w:rPr>
        <w:t xml:space="preserve">Chief, </w:t>
      </w:r>
      <w:r w:rsidR="00F72F7B" w:rsidRPr="004D0B80">
        <w:rPr>
          <w:szCs w:val="24"/>
        </w:rPr>
        <w:t>Hazardous Waste Bureau</w:t>
      </w:r>
    </w:p>
    <w:p w:rsidR="00F72F7B" w:rsidRPr="004D0B80" w:rsidRDefault="00F72F7B" w:rsidP="009A4426">
      <w:pPr>
        <w:pStyle w:val="BodyHeading3"/>
        <w:keepNext/>
        <w:spacing w:after="0"/>
        <w:ind w:left="1440"/>
        <w:rPr>
          <w:szCs w:val="24"/>
        </w:rPr>
      </w:pPr>
      <w:r w:rsidRPr="004D0B80">
        <w:rPr>
          <w:szCs w:val="24"/>
        </w:rPr>
        <w:t>New Mexico Environment Department</w:t>
      </w:r>
    </w:p>
    <w:p w:rsidR="00F72F7B" w:rsidRPr="004D0B80" w:rsidRDefault="00F72F7B" w:rsidP="009A4426">
      <w:pPr>
        <w:pStyle w:val="BodyHeading3"/>
        <w:keepNext/>
        <w:spacing w:after="0"/>
        <w:ind w:left="1440"/>
        <w:rPr>
          <w:szCs w:val="24"/>
        </w:rPr>
      </w:pPr>
      <w:r w:rsidRPr="004D0B80">
        <w:rPr>
          <w:szCs w:val="24"/>
        </w:rPr>
        <w:t>2905 Rodeo Park Drive East, Building 1</w:t>
      </w:r>
    </w:p>
    <w:p w:rsidR="00F72F7B" w:rsidRPr="004D0B80" w:rsidRDefault="00F72F7B" w:rsidP="00DB45CF">
      <w:pPr>
        <w:pStyle w:val="BodyHeading3"/>
        <w:ind w:left="1440"/>
        <w:rPr>
          <w:szCs w:val="24"/>
        </w:rPr>
      </w:pPr>
      <w:r w:rsidRPr="004D0B80">
        <w:rPr>
          <w:szCs w:val="24"/>
        </w:rPr>
        <w:t>Santa Fe, New Mexico 87505</w:t>
      </w:r>
    </w:p>
    <w:p w:rsidR="00F72F7B" w:rsidRPr="004D0B80" w:rsidRDefault="00F72F7B" w:rsidP="009A4426">
      <w:pPr>
        <w:pStyle w:val="BodyHeading3"/>
        <w:keepNext/>
        <w:spacing w:after="0"/>
        <w:ind w:left="1440"/>
        <w:rPr>
          <w:szCs w:val="24"/>
        </w:rPr>
      </w:pPr>
      <w:r w:rsidRPr="004D0B80">
        <w:rPr>
          <w:szCs w:val="24"/>
        </w:rPr>
        <w:t>Telephone Number: (505)</w:t>
      </w:r>
      <w:r w:rsidR="00BA5783" w:rsidRPr="004D0B80">
        <w:rPr>
          <w:szCs w:val="24"/>
        </w:rPr>
        <w:t xml:space="preserve"> 476-6000</w:t>
      </w:r>
    </w:p>
    <w:p w:rsidR="008F653A" w:rsidRPr="004D0B80" w:rsidRDefault="00F72F7B" w:rsidP="00DB45CF">
      <w:pPr>
        <w:pStyle w:val="BodyHeading3"/>
        <w:ind w:left="1440"/>
        <w:rPr>
          <w:szCs w:val="24"/>
        </w:rPr>
      </w:pPr>
      <w:r w:rsidRPr="004D0B80">
        <w:rPr>
          <w:szCs w:val="24"/>
        </w:rPr>
        <w:t>Facsimile Number: (505)</w:t>
      </w:r>
      <w:r w:rsidR="00BA5783" w:rsidRPr="004D0B80">
        <w:rPr>
          <w:szCs w:val="24"/>
        </w:rPr>
        <w:t xml:space="preserve"> 476-</w:t>
      </w:r>
      <w:r w:rsidR="008A6CE8">
        <w:rPr>
          <w:szCs w:val="24"/>
        </w:rPr>
        <w:t>6030</w:t>
      </w:r>
    </w:p>
    <w:p w:rsidR="00DB45CF" w:rsidRPr="004D0B80" w:rsidRDefault="00DB45CF" w:rsidP="00E24554">
      <w:pPr>
        <w:pStyle w:val="Heading3"/>
      </w:pPr>
      <w:bookmarkStart w:id="71" w:name="_Toc491340769"/>
      <w:r w:rsidRPr="004D0B80">
        <w:lastRenderedPageBreak/>
        <w:t>Approval of Submittals</w:t>
      </w:r>
      <w:bookmarkEnd w:id="71"/>
    </w:p>
    <w:p w:rsidR="00DB45CF" w:rsidRPr="004D0B80" w:rsidRDefault="00DB45CF" w:rsidP="00F43A3E">
      <w:pPr>
        <w:pStyle w:val="BodyHeading3"/>
      </w:pPr>
      <w:r w:rsidRPr="004D0B80">
        <w:t>All documents prepared by the Permittees under the terms of this Permit and submitted to the Secretary that are subject to the provisions of 20.4.2 NMAC shall be subject to the procedures set forth therein.</w:t>
      </w:r>
      <w:r w:rsidR="007F7CB7" w:rsidRPr="004D0B80">
        <w:t xml:space="preserve"> </w:t>
      </w:r>
      <w:r w:rsidRPr="004D0B80">
        <w:t>Documents requiring the Secretary’s approval that are not subject to the provisions of 20.4.2 NMAC may be reviewed and approved, approved with modifications or directions, disapproved, denied, or rejected by the Secretary.</w:t>
      </w:r>
    </w:p>
    <w:p w:rsidR="00DB45CF" w:rsidRPr="004D0B80" w:rsidRDefault="00550C27" w:rsidP="00DB45CF">
      <w:pPr>
        <w:pStyle w:val="BodyHeading3"/>
      </w:pPr>
      <w:r w:rsidRPr="004D0B80">
        <w:t>S</w:t>
      </w:r>
      <w:r w:rsidR="00DB45CF" w:rsidRPr="004D0B80">
        <w:t>ubmittals and associated schedules</w:t>
      </w:r>
      <w:r w:rsidRPr="004D0B80">
        <w:t>, upon the Secretary’s written approval,</w:t>
      </w:r>
      <w:r w:rsidR="00DB45CF" w:rsidRPr="004D0B80">
        <w:t xml:space="preserve"> shall become enforceable as part of this Permit in accordance with the terms of the Secretary’s written approval, and such documents, as approved, shall control over any contrary or conflicting requirements of this Permit. This provision does not affect any public process that is otherwise required by this Permit, the HWA, or its implementing regulations</w:t>
      </w:r>
      <w:r w:rsidR="00A07432" w:rsidRPr="004D0B80">
        <w:t>, including 40 CFR §270.42 and 20.4.1.901 NMAC</w:t>
      </w:r>
      <w:r w:rsidR="00DB45CF" w:rsidRPr="004D0B80">
        <w:t>.</w:t>
      </w:r>
    </w:p>
    <w:p w:rsidR="00DB45CF" w:rsidRPr="004D0B80" w:rsidRDefault="00DB45CF" w:rsidP="00E24554">
      <w:pPr>
        <w:pStyle w:val="Heading3"/>
      </w:pPr>
      <w:bookmarkStart w:id="72" w:name="_Extension_of_Time"/>
      <w:bookmarkStart w:id="73" w:name="_Toc491340770"/>
      <w:bookmarkEnd w:id="72"/>
      <w:r w:rsidRPr="004D0B80">
        <w:t>Extension of Time</w:t>
      </w:r>
      <w:bookmarkEnd w:id="73"/>
    </w:p>
    <w:p w:rsidR="00DB45CF" w:rsidRPr="004D0B80" w:rsidRDefault="007F7CB7" w:rsidP="007F7CB7">
      <w:pPr>
        <w:pStyle w:val="BodyHeading3"/>
        <w:rPr>
          <w:b/>
        </w:rPr>
      </w:pPr>
      <w:r w:rsidRPr="004D0B80">
        <w:t>The Permittees may seek an extension of time in which to perform a requirement of this Permit, for good cause, by sending a written request for extension of time and proposed revised schedule to the Secretary. The request shall state the length of the requested extension and describe the basis for the request. The Secretary will respond in writing to any request for extension following receipt of the request. If the Secretary denies the request for extension, reasons for the denial will be stated.</w:t>
      </w:r>
    </w:p>
    <w:p w:rsidR="00C00B41" w:rsidRPr="004D0B80" w:rsidRDefault="00C00B41" w:rsidP="00310FE9">
      <w:pPr>
        <w:pStyle w:val="Heading2"/>
        <w:rPr>
          <w:szCs w:val="24"/>
        </w:rPr>
      </w:pPr>
      <w:bookmarkStart w:id="74" w:name="_PUBLIC_E-MAIL_NOTIFICATION"/>
      <w:bookmarkStart w:id="75" w:name="_Toc491340771"/>
      <w:bookmarkEnd w:id="74"/>
      <w:r w:rsidRPr="004D0B80">
        <w:rPr>
          <w:szCs w:val="24"/>
        </w:rPr>
        <w:t>PUBLIC E-MAIL NOTIFICATION LIST</w:t>
      </w:r>
      <w:bookmarkEnd w:id="75"/>
    </w:p>
    <w:p w:rsidR="00C00B41" w:rsidRPr="004D0B80" w:rsidRDefault="00C00B41" w:rsidP="00C00B41">
      <w:pPr>
        <w:pStyle w:val="BodyHeading2"/>
        <w:rPr>
          <w:szCs w:val="24"/>
        </w:rPr>
      </w:pPr>
      <w:r w:rsidRPr="004D0B80">
        <w:rPr>
          <w:szCs w:val="24"/>
        </w:rPr>
        <w:t xml:space="preserve">The Permittees shall develop and maintain an e-mail list to notify members of the public concerning actions identified in this Permit requiring e-mail notification. </w:t>
      </w:r>
      <w:r w:rsidR="00B17C55" w:rsidRPr="004D0B80">
        <w:rPr>
          <w:szCs w:val="24"/>
        </w:rPr>
        <w:t>The</w:t>
      </w:r>
      <w:r w:rsidR="00E0217E" w:rsidRPr="004D0B80">
        <w:rPr>
          <w:szCs w:val="24"/>
        </w:rPr>
        <w:t xml:space="preserve"> Permittees shall send</w:t>
      </w:r>
      <w:r w:rsidR="00B17C55" w:rsidRPr="004D0B80">
        <w:rPr>
          <w:szCs w:val="24"/>
        </w:rPr>
        <w:t xml:space="preserve"> e-mail notifications</w:t>
      </w:r>
      <w:r w:rsidR="00E0217E" w:rsidRPr="004D0B80">
        <w:rPr>
          <w:szCs w:val="24"/>
        </w:rPr>
        <w:t xml:space="preserve"> required by this Permit</w:t>
      </w:r>
      <w:r w:rsidR="00BD089A" w:rsidRPr="004D0B80">
        <w:rPr>
          <w:szCs w:val="24"/>
        </w:rPr>
        <w:t xml:space="preserve"> to the e-mail list</w:t>
      </w:r>
      <w:r w:rsidR="00B17C55" w:rsidRPr="004D0B80">
        <w:rPr>
          <w:szCs w:val="24"/>
        </w:rPr>
        <w:t xml:space="preserve"> within seven days of the submittal date</w:t>
      </w:r>
      <w:r w:rsidR="00E0217E" w:rsidRPr="004D0B80">
        <w:rPr>
          <w:szCs w:val="24"/>
        </w:rPr>
        <w:t xml:space="preserve"> to the Secretary</w:t>
      </w:r>
      <w:r w:rsidR="00B17C55" w:rsidRPr="004D0B80">
        <w:rPr>
          <w:szCs w:val="24"/>
        </w:rPr>
        <w:t xml:space="preserve"> and shall include</w:t>
      </w:r>
      <w:r w:rsidR="00E0217E" w:rsidRPr="004D0B80">
        <w:rPr>
          <w:szCs w:val="24"/>
        </w:rPr>
        <w:t xml:space="preserve"> in the e-mail</w:t>
      </w:r>
      <w:r w:rsidR="00B17C55" w:rsidRPr="004D0B80">
        <w:rPr>
          <w:szCs w:val="24"/>
        </w:rPr>
        <w:t xml:space="preserve"> a direct link to the specific document to which it relates.</w:t>
      </w:r>
      <w:r w:rsidR="00E0217E" w:rsidRPr="004D0B80">
        <w:rPr>
          <w:szCs w:val="24"/>
        </w:rPr>
        <w:t xml:space="preserve"> </w:t>
      </w:r>
      <w:r w:rsidRPr="004D0B80">
        <w:rPr>
          <w:szCs w:val="24"/>
        </w:rPr>
        <w:t>The Permittees shall provide a link on the WIPP Home Page &lt;http://www.wipp.energy.gov&gt; whereby members of the public may review the actions requiring e-mail notification and submit a request to be placed on this list.</w:t>
      </w:r>
    </w:p>
    <w:p w:rsidR="00C00B41" w:rsidRPr="004D0B80" w:rsidRDefault="00C00B41" w:rsidP="00310FE9">
      <w:pPr>
        <w:pStyle w:val="Heading2"/>
        <w:rPr>
          <w:szCs w:val="24"/>
        </w:rPr>
      </w:pPr>
      <w:bookmarkStart w:id="76" w:name="_Toc491340772"/>
      <w:r w:rsidRPr="004D0B80">
        <w:rPr>
          <w:szCs w:val="24"/>
        </w:rPr>
        <w:t>CONFIDENTIAL INFORMATION</w:t>
      </w:r>
      <w:bookmarkEnd w:id="76"/>
    </w:p>
    <w:p w:rsidR="00C00B41" w:rsidRPr="004D0B80" w:rsidRDefault="00C00B41" w:rsidP="00C00B41">
      <w:pPr>
        <w:pStyle w:val="BodyHeading2"/>
        <w:rPr>
          <w:szCs w:val="24"/>
        </w:rPr>
      </w:pPr>
      <w:r w:rsidRPr="004D0B80">
        <w:rPr>
          <w:szCs w:val="24"/>
        </w:rPr>
        <w:t>The Permittees may claim confidentiality for any information submitted to or requested by the Secretary or required by this Permit</w:t>
      </w:r>
      <w:r w:rsidR="00A45170" w:rsidRPr="004D0B80">
        <w:rPr>
          <w:szCs w:val="24"/>
        </w:rPr>
        <w:t>.</w:t>
      </w:r>
      <w:r w:rsidR="00A45170" w:rsidRPr="004D0B80">
        <w:t xml:space="preserve"> Any such claim must be asserted at the time of submittal in the manner prescribed on the application form, or in the case of other submittals, by stamping the words </w:t>
      </w:r>
      <w:r w:rsidR="00D828DB" w:rsidRPr="004D0B80">
        <w:t>“</w:t>
      </w:r>
      <w:r w:rsidR="00A45170" w:rsidRPr="004D0B80">
        <w:t>confidential business information</w:t>
      </w:r>
      <w:r w:rsidR="00D828DB" w:rsidRPr="004D0B80">
        <w:t>”</w:t>
      </w:r>
      <w:r w:rsidR="00A45170" w:rsidRPr="004D0B80">
        <w:t xml:space="preserve"> on each page containing such information. If no claim is made, the Secretary may make the information available to the public without further notice. If a claim is asserted, the information will be treated in accordance with the procedures in 40 CFR Part 2 (Public Information)</w:t>
      </w:r>
      <w:r w:rsidRPr="004D0B80">
        <w:rPr>
          <w:szCs w:val="24"/>
        </w:rPr>
        <w:t>, to the extent authorized by Section 74-4-4.3(D)</w:t>
      </w:r>
      <w:r w:rsidR="008F3BE6" w:rsidRPr="004D0B80">
        <w:rPr>
          <w:szCs w:val="24"/>
        </w:rPr>
        <w:t xml:space="preserve"> and (F)</w:t>
      </w:r>
      <w:r w:rsidRPr="004D0B80">
        <w:rPr>
          <w:szCs w:val="24"/>
        </w:rPr>
        <w:t xml:space="preserve"> of the HWA and 20.4.1.</w:t>
      </w:r>
      <w:r w:rsidR="00A45170" w:rsidRPr="004D0B80">
        <w:rPr>
          <w:szCs w:val="24"/>
        </w:rPr>
        <w:t>100 and .</w:t>
      </w:r>
      <w:r w:rsidRPr="004D0B80">
        <w:rPr>
          <w:szCs w:val="24"/>
        </w:rPr>
        <w:t>900 NMAC (incorporating 40 CFR §</w:t>
      </w:r>
      <w:r w:rsidR="00A45170" w:rsidRPr="004D0B80">
        <w:rPr>
          <w:szCs w:val="24"/>
        </w:rPr>
        <w:t>260.2 and §</w:t>
      </w:r>
      <w:r w:rsidRPr="004D0B80">
        <w:rPr>
          <w:szCs w:val="24"/>
        </w:rPr>
        <w:t>270.12).</w:t>
      </w:r>
    </w:p>
    <w:p w:rsidR="00C00B41" w:rsidRPr="004D0B80" w:rsidRDefault="00C00B41" w:rsidP="00310FE9">
      <w:pPr>
        <w:pStyle w:val="Heading2"/>
        <w:rPr>
          <w:szCs w:val="24"/>
        </w:rPr>
      </w:pPr>
      <w:bookmarkStart w:id="77" w:name="_Toc491340773"/>
      <w:r w:rsidRPr="004D0B80">
        <w:rPr>
          <w:szCs w:val="24"/>
        </w:rPr>
        <w:lastRenderedPageBreak/>
        <w:t>DOCUMENTS TO BE MAINTAINED AT THE FACILITY</w:t>
      </w:r>
      <w:bookmarkEnd w:id="77"/>
    </w:p>
    <w:p w:rsidR="00A639F2" w:rsidRPr="004D0B80" w:rsidRDefault="00A639F2" w:rsidP="00F43A3E">
      <w:pPr>
        <w:pStyle w:val="BodyHeading2"/>
      </w:pPr>
      <w:r w:rsidRPr="004D0B80">
        <w:t xml:space="preserve">The Permittees shall comply with the recordkeeping and reporting requirements specified in </w:t>
      </w:r>
      <w:r w:rsidRPr="004D0B80">
        <w:rPr>
          <w:szCs w:val="24"/>
        </w:rPr>
        <w:t xml:space="preserve">20.4.1.500 NMAC (incorporating </w:t>
      </w:r>
      <w:r w:rsidRPr="004D0B80">
        <w:t>40 CFR</w:t>
      </w:r>
      <w:r w:rsidR="00A45170" w:rsidRPr="004D0B80">
        <w:t xml:space="preserve"> §</w:t>
      </w:r>
      <w:r w:rsidRPr="004D0B80">
        <w:t>264.73(a)) and elsewhere in this Permit.</w:t>
      </w:r>
    </w:p>
    <w:p w:rsidR="00C00B41" w:rsidRPr="004D0B80" w:rsidRDefault="00C00B41" w:rsidP="00C00B41">
      <w:pPr>
        <w:pStyle w:val="BodyHeading2"/>
        <w:rPr>
          <w:szCs w:val="24"/>
        </w:rPr>
      </w:pPr>
      <w:r w:rsidRPr="004D0B80">
        <w:rPr>
          <w:szCs w:val="24"/>
        </w:rPr>
        <w:t xml:space="preserve">The Permittees shall maintain at the facility, until closed as specified in </w:t>
      </w:r>
      <w:r w:rsidR="00A01021" w:rsidRPr="004D0B80">
        <w:rPr>
          <w:szCs w:val="24"/>
        </w:rPr>
        <w:t xml:space="preserve">Part </w:t>
      </w:r>
      <w:r w:rsidR="00A639F2" w:rsidRPr="004D0B80">
        <w:rPr>
          <w:szCs w:val="24"/>
        </w:rPr>
        <w:t>6</w:t>
      </w:r>
      <w:r w:rsidRPr="004D0B80">
        <w:rPr>
          <w:szCs w:val="24"/>
        </w:rPr>
        <w:t>, the following documents and all amendments, revisions and modifications to these documents:</w:t>
      </w:r>
    </w:p>
    <w:p w:rsidR="00C00B41" w:rsidRPr="00E24554" w:rsidRDefault="00C00B41" w:rsidP="00E24554">
      <w:pPr>
        <w:pStyle w:val="NumberListHeading2"/>
      </w:pPr>
      <w:r w:rsidRPr="00E24554">
        <w:t>1.</w:t>
      </w:r>
      <w:r w:rsidR="000357C0" w:rsidRPr="00E24554">
        <w:tab/>
      </w:r>
      <w:r w:rsidRPr="00E24554">
        <w:t>Waste Analysis Plan, as required by 20.4.1.500 NMAC (incorporating 40</w:t>
      </w:r>
      <w:r w:rsidR="000357C0" w:rsidRPr="00E24554">
        <w:t xml:space="preserve"> </w:t>
      </w:r>
      <w:r w:rsidRPr="00E24554">
        <w:t>CFR §264.13(b)) and this Permit, and records and results of waste</w:t>
      </w:r>
      <w:r w:rsidR="000357C0" w:rsidRPr="00E24554">
        <w:t xml:space="preserve"> </w:t>
      </w:r>
      <w:r w:rsidRPr="00E24554">
        <w:t>analyses performed as specified in 20.4.1.500 NMAC (incorporating 40</w:t>
      </w:r>
      <w:r w:rsidR="000357C0" w:rsidRPr="00E24554">
        <w:t xml:space="preserve"> </w:t>
      </w:r>
      <w:r w:rsidRPr="00E24554">
        <w:t>CFR §264.13).</w:t>
      </w:r>
    </w:p>
    <w:p w:rsidR="00C00B41" w:rsidRPr="004D0B80" w:rsidRDefault="00C00B41" w:rsidP="00E24554">
      <w:pPr>
        <w:pStyle w:val="NumberListHeading2"/>
      </w:pPr>
      <w:r w:rsidRPr="004D0B80">
        <w:t>2.</w:t>
      </w:r>
      <w:r w:rsidR="000357C0" w:rsidRPr="004D0B80">
        <w:tab/>
      </w:r>
      <w:r w:rsidRPr="004D0B80">
        <w:t>Inspection schedules, as required by 20.4.1.500 NMAC (incorporating 40</w:t>
      </w:r>
      <w:r w:rsidR="000357C0" w:rsidRPr="004D0B80">
        <w:t xml:space="preserve"> </w:t>
      </w:r>
      <w:r w:rsidRPr="004D0B80">
        <w:t>CFR §264.15(b)(2)) and this Permit, and records and results of</w:t>
      </w:r>
      <w:r w:rsidR="000357C0" w:rsidRPr="004D0B80">
        <w:t xml:space="preserve"> </w:t>
      </w:r>
      <w:r w:rsidRPr="004D0B80">
        <w:t>inspections as required by 20.4.1.500 NMAC (incorporating 40 CFR</w:t>
      </w:r>
      <w:r w:rsidR="000357C0" w:rsidRPr="004D0B80">
        <w:t xml:space="preserve"> </w:t>
      </w:r>
      <w:r w:rsidRPr="004D0B80">
        <w:t>§264.15(d)).</w:t>
      </w:r>
    </w:p>
    <w:p w:rsidR="00C00B41" w:rsidRPr="004D0B80" w:rsidRDefault="00C00B41" w:rsidP="00E24554">
      <w:pPr>
        <w:pStyle w:val="NumberListHeading2"/>
      </w:pPr>
      <w:r w:rsidRPr="004D0B80">
        <w:t>3.</w:t>
      </w:r>
      <w:r w:rsidR="000357C0" w:rsidRPr="004D0B80">
        <w:tab/>
      </w:r>
      <w:r w:rsidRPr="004D0B80">
        <w:t>Personnel training documents and records, as required by 20.4.1.500</w:t>
      </w:r>
      <w:r w:rsidR="000357C0" w:rsidRPr="004D0B80">
        <w:t xml:space="preserve"> </w:t>
      </w:r>
      <w:r w:rsidRPr="004D0B80">
        <w:t>NMAC (incorporating 40 CFR §264.16(d)) and this Permit.</w:t>
      </w:r>
    </w:p>
    <w:p w:rsidR="00C00B41" w:rsidRPr="004D0B80" w:rsidRDefault="00C00B41" w:rsidP="00E24554">
      <w:pPr>
        <w:pStyle w:val="NumberListHeading2"/>
      </w:pPr>
      <w:r w:rsidRPr="004D0B80">
        <w:t>4.</w:t>
      </w:r>
      <w:r w:rsidR="000357C0" w:rsidRPr="004D0B80">
        <w:tab/>
      </w:r>
      <w:r w:rsidRPr="004D0B80">
        <w:t>Contingency Plan, as required by 20.4.1.500 NMAC (incorporating 40 CFR</w:t>
      </w:r>
      <w:r w:rsidR="000357C0" w:rsidRPr="004D0B80">
        <w:t xml:space="preserve"> </w:t>
      </w:r>
      <w:r w:rsidRPr="004D0B80">
        <w:t>§264.53(a)) and this Permit, including summary reports and details of</w:t>
      </w:r>
      <w:r w:rsidR="000357C0" w:rsidRPr="004D0B80">
        <w:t xml:space="preserve"> </w:t>
      </w:r>
      <w:r w:rsidRPr="004D0B80">
        <w:t>all incidents that require implementation of the contingency plan as</w:t>
      </w:r>
      <w:r w:rsidR="000357C0" w:rsidRPr="004D0B80">
        <w:t xml:space="preserve"> </w:t>
      </w:r>
      <w:r w:rsidRPr="004D0B80">
        <w:t>specified in 20.4.1.500 NMAC (incorporating 40 CFR §264.56(</w:t>
      </w:r>
      <w:r w:rsidR="00A13587">
        <w:t>i</w:t>
      </w:r>
      <w:r w:rsidRPr="004D0B80">
        <w:t>)).</w:t>
      </w:r>
    </w:p>
    <w:p w:rsidR="00C00B41" w:rsidRPr="004D0B80" w:rsidRDefault="00C00B41" w:rsidP="00E24554">
      <w:pPr>
        <w:pStyle w:val="NumberListHeading2"/>
      </w:pPr>
      <w:r w:rsidRPr="004D0B80">
        <w:t>5.</w:t>
      </w:r>
      <w:r w:rsidR="000357C0" w:rsidRPr="004D0B80">
        <w:tab/>
      </w:r>
      <w:r w:rsidRPr="004D0B80">
        <w:t>Operating record, as required by 20.4.1.500 NMAC (incorporating 40 CFR</w:t>
      </w:r>
      <w:r w:rsidR="000357C0" w:rsidRPr="004D0B80">
        <w:t xml:space="preserve"> </w:t>
      </w:r>
      <w:r w:rsidRPr="004D0B80">
        <w:t>§264.73) and this Permit.</w:t>
      </w:r>
    </w:p>
    <w:p w:rsidR="00C00B41" w:rsidRPr="004D0B80" w:rsidRDefault="00C00B41" w:rsidP="00E24554">
      <w:pPr>
        <w:pStyle w:val="NumberListHeading2"/>
      </w:pPr>
      <w:r w:rsidRPr="004D0B80">
        <w:t>6.</w:t>
      </w:r>
      <w:r w:rsidR="000357C0" w:rsidRPr="004D0B80">
        <w:tab/>
      </w:r>
      <w:r w:rsidRPr="004D0B80">
        <w:t>Closure Plan, as required by 20.4.1.500 NMAC (incorporating 40 CFR</w:t>
      </w:r>
      <w:r w:rsidR="000357C0" w:rsidRPr="004D0B80">
        <w:t xml:space="preserve"> </w:t>
      </w:r>
      <w:r w:rsidRPr="004D0B80">
        <w:t>§264.112(a)) and this Permit.</w:t>
      </w:r>
    </w:p>
    <w:p w:rsidR="00C00B41" w:rsidRPr="004D0B80" w:rsidRDefault="00C00B41" w:rsidP="00E24554">
      <w:pPr>
        <w:pStyle w:val="NumberListHeading2"/>
      </w:pPr>
      <w:r w:rsidRPr="004D0B80">
        <w:t>7.</w:t>
      </w:r>
      <w:r w:rsidR="000357C0" w:rsidRPr="004D0B80">
        <w:tab/>
      </w:r>
      <w:r w:rsidRPr="004D0B80">
        <w:t>Post-Closure Plan as required by 20.4.1.500 NMAC (incorporating 40 CFR</w:t>
      </w:r>
      <w:r w:rsidR="000357C0" w:rsidRPr="004D0B80">
        <w:t xml:space="preserve"> </w:t>
      </w:r>
      <w:r w:rsidRPr="004D0B80">
        <w:t>§264.118(a)) and this Permit.</w:t>
      </w:r>
    </w:p>
    <w:p w:rsidR="00C00B41" w:rsidRPr="004D0B80" w:rsidRDefault="00C00B41" w:rsidP="00E24554">
      <w:pPr>
        <w:pStyle w:val="NumberListHeading2"/>
      </w:pPr>
      <w:r w:rsidRPr="004D0B80">
        <w:t>8.</w:t>
      </w:r>
      <w:r w:rsidR="000357C0" w:rsidRPr="004D0B80">
        <w:tab/>
      </w:r>
      <w:r w:rsidRPr="004D0B80">
        <w:t>Procedures for limiting air emissions, as required by 20.4.1.500 and</w:t>
      </w:r>
      <w:r w:rsidR="000357C0" w:rsidRPr="004D0B80">
        <w:t xml:space="preserve"> </w:t>
      </w:r>
      <w:r w:rsidRPr="004D0B80">
        <w:t>.900 NMAC (incorporating 40 CFR §§264.601(c) and 270.23(a)(2)) and</w:t>
      </w:r>
      <w:r w:rsidR="000357C0" w:rsidRPr="004D0B80">
        <w:t xml:space="preserve"> </w:t>
      </w:r>
      <w:r w:rsidRPr="004D0B80">
        <w:t>this Permit.</w:t>
      </w:r>
    </w:p>
    <w:p w:rsidR="00CB68A3" w:rsidRPr="004D0B80" w:rsidRDefault="00CB68A3" w:rsidP="00E24554">
      <w:pPr>
        <w:pStyle w:val="NumberListHeading2"/>
      </w:pPr>
      <w:r w:rsidRPr="004D0B80">
        <w:t>9.</w:t>
      </w:r>
      <w:r w:rsidRPr="004D0B80">
        <w:tab/>
        <w:t xml:space="preserve">All other documents required by </w:t>
      </w:r>
      <w:r w:rsidR="00A01021" w:rsidRPr="004D0B80">
        <w:t>Part 1</w:t>
      </w:r>
      <w:r w:rsidRPr="004D0B80">
        <w:t xml:space="preserve">, Permit </w:t>
      </w:r>
      <w:r w:rsidR="00F26DCB" w:rsidRPr="004D0B80">
        <w:t>Section</w:t>
      </w:r>
      <w:r w:rsidR="00C40BB5" w:rsidRPr="004D0B80">
        <w:t xml:space="preserve"> </w:t>
      </w:r>
      <w:hyperlink w:anchor="_Monitoring_and_Records" w:history="1">
        <w:r w:rsidR="009A4426" w:rsidRPr="004D0B80">
          <w:rPr>
            <w:rStyle w:val="Hyperlink"/>
            <w:color w:val="auto"/>
          </w:rPr>
          <w:t>1.7</w:t>
        </w:r>
        <w:r w:rsidR="00A01021" w:rsidRPr="004D0B80">
          <w:rPr>
            <w:rStyle w:val="Hyperlink"/>
            <w:color w:val="auto"/>
          </w:rPr>
          <w:t>.10</w:t>
        </w:r>
      </w:hyperlink>
      <w:r w:rsidRPr="004D0B80">
        <w:t xml:space="preserve">, and </w:t>
      </w:r>
      <w:r w:rsidR="00A01021" w:rsidRPr="004D0B80">
        <w:t>Part 2</w:t>
      </w:r>
      <w:r w:rsidRPr="004D0B80">
        <w:t>.</w:t>
      </w:r>
    </w:p>
    <w:p w:rsidR="00A639F2" w:rsidRPr="004D0B80" w:rsidRDefault="00A639F2" w:rsidP="00310FE9">
      <w:pPr>
        <w:pStyle w:val="Heading2"/>
      </w:pPr>
      <w:bookmarkStart w:id="78" w:name="_Toc491340774"/>
      <w:r w:rsidRPr="004D0B80">
        <w:t>INFORMATION REPOSITORY</w:t>
      </w:r>
      <w:bookmarkEnd w:id="78"/>
    </w:p>
    <w:p w:rsidR="00A639F2" w:rsidRPr="004D0B80" w:rsidRDefault="00720D65" w:rsidP="00E24554">
      <w:pPr>
        <w:pStyle w:val="Heading3"/>
      </w:pPr>
      <w:bookmarkStart w:id="79" w:name="_Toc491340775"/>
      <w:r w:rsidRPr="004D0B80">
        <w:t>Requirement for Information Repository</w:t>
      </w:r>
      <w:bookmarkEnd w:id="79"/>
    </w:p>
    <w:p w:rsidR="00720D65" w:rsidRPr="004D0B80" w:rsidRDefault="00720D65" w:rsidP="00F43A3E">
      <w:pPr>
        <w:pStyle w:val="BodyHeading3"/>
      </w:pPr>
      <w:r w:rsidRPr="004D0B80">
        <w:t>The Permittees shall establish and maintain an</w:t>
      </w:r>
      <w:r w:rsidR="00814D81" w:rsidRPr="004D0B80">
        <w:t xml:space="preserve"> electronic</w:t>
      </w:r>
      <w:r w:rsidRPr="004D0B80">
        <w:t xml:space="preserve"> Information Repository (</w:t>
      </w:r>
      <w:r w:rsidRPr="004D0B80">
        <w:rPr>
          <w:b/>
        </w:rPr>
        <w:t>IR</w:t>
      </w:r>
      <w:r w:rsidRPr="004D0B80">
        <w:t>) in accordance with the requirements of 20.4.1.1102 NMAC (incorporating 40 CFR §§124.33(c) through (f))</w:t>
      </w:r>
      <w:r w:rsidR="00065A26" w:rsidRPr="004D0B80">
        <w:t xml:space="preserve"> and 20.4.1.900 NMAC (incorporating 40 §270.30(m))</w:t>
      </w:r>
      <w:r w:rsidRPr="004D0B80">
        <w:t xml:space="preserve">. </w:t>
      </w:r>
      <w:bookmarkStart w:id="80" w:name="_Toc173646339"/>
      <w:bookmarkStart w:id="81" w:name="_Toc173726798"/>
      <w:bookmarkStart w:id="82" w:name="_Toc173737072"/>
      <w:bookmarkEnd w:id="80"/>
      <w:bookmarkEnd w:id="81"/>
      <w:bookmarkEnd w:id="82"/>
      <w:r w:rsidRPr="004D0B80">
        <w:t>The documents contained in the IR shall be accessible to the public</w:t>
      </w:r>
      <w:r w:rsidR="00C660D9" w:rsidRPr="004D0B80">
        <w:t xml:space="preserve"> from the WIPP Home Page</w:t>
      </w:r>
      <w:r w:rsidRPr="004D0B80">
        <w:t>.</w:t>
      </w:r>
    </w:p>
    <w:p w:rsidR="00961CB0" w:rsidRPr="004D0B80" w:rsidRDefault="00961CB0" w:rsidP="00F43A3E">
      <w:pPr>
        <w:pStyle w:val="BodyHeading3"/>
      </w:pPr>
      <w:r w:rsidRPr="004D0B80">
        <w:lastRenderedPageBreak/>
        <w:t xml:space="preserve">The Permittees shall establish the IR </w:t>
      </w:r>
      <w:r w:rsidR="00A134B1" w:rsidRPr="004D0B80">
        <w:t xml:space="preserve">no later than </w:t>
      </w:r>
      <w:r w:rsidRPr="004D0B80">
        <w:t>the effective date of this Permit.</w:t>
      </w:r>
    </w:p>
    <w:p w:rsidR="00961CB0" w:rsidRPr="004D0B80" w:rsidRDefault="00961CB0" w:rsidP="00E24554">
      <w:pPr>
        <w:pStyle w:val="Heading3"/>
      </w:pPr>
      <w:bookmarkStart w:id="83" w:name="_Toc491340776"/>
      <w:r w:rsidRPr="004D0B80">
        <w:t>Contents of Information Repository</w:t>
      </w:r>
      <w:bookmarkEnd w:id="83"/>
    </w:p>
    <w:p w:rsidR="00443FA5" w:rsidRPr="004D0B80" w:rsidRDefault="00720D65" w:rsidP="00F43A3E">
      <w:pPr>
        <w:pStyle w:val="BodyHeading3"/>
      </w:pPr>
      <w:r w:rsidRPr="004D0B80">
        <w:t>The Permittees shall ensure that the IR contains the following documents:</w:t>
      </w:r>
    </w:p>
    <w:p w:rsidR="00720D65" w:rsidRPr="004D0B80" w:rsidRDefault="00720D65" w:rsidP="00E24554">
      <w:pPr>
        <w:pStyle w:val="NumberListHeading3"/>
      </w:pPr>
      <w:r w:rsidRPr="004D0B80">
        <w:t>1.</w:t>
      </w:r>
      <w:r w:rsidRPr="004D0B80">
        <w:tab/>
        <w:t>The Permittees’ Part A and Part B Permit Applications associated with the permit renewal;</w:t>
      </w:r>
    </w:p>
    <w:p w:rsidR="00720D65" w:rsidRPr="004D0B80" w:rsidRDefault="00720D65" w:rsidP="00E24554">
      <w:pPr>
        <w:pStyle w:val="NumberListHeading3"/>
      </w:pPr>
      <w:r w:rsidRPr="004D0B80">
        <w:t>2.</w:t>
      </w:r>
      <w:r w:rsidRPr="004D0B80">
        <w:tab/>
        <w:t>A complete copy of this Permit, as it may be modified;</w:t>
      </w:r>
    </w:p>
    <w:p w:rsidR="00720D65" w:rsidRPr="004D0B80" w:rsidRDefault="00720D65" w:rsidP="00E24554">
      <w:pPr>
        <w:pStyle w:val="NumberListHeading3"/>
      </w:pPr>
      <w:r w:rsidRPr="004D0B80">
        <w:t>3.</w:t>
      </w:r>
      <w:r w:rsidRPr="004D0B80">
        <w:tab/>
        <w:t>Permit modification</w:t>
      </w:r>
      <w:r w:rsidR="00834156">
        <w:t>s</w:t>
      </w:r>
      <w:r w:rsidRPr="004D0B80">
        <w:t xml:space="preserve"> </w:t>
      </w:r>
      <w:r w:rsidR="00632CAA">
        <w:t>at the request of the Permittees</w:t>
      </w:r>
      <w:r w:rsidRPr="004D0B80">
        <w:t xml:space="preserve"> </w:t>
      </w:r>
      <w:r w:rsidR="009370C6">
        <w:t>(i.e., Class 1</w:t>
      </w:r>
      <w:r w:rsidR="00632CAA">
        <w:t xml:space="preserve">, </w:t>
      </w:r>
      <w:r w:rsidR="00834156">
        <w:t xml:space="preserve">Class 1*, </w:t>
      </w:r>
      <w:r w:rsidR="00632CAA">
        <w:t>Class 2, Class 3, requests for determination of class</w:t>
      </w:r>
      <w:r w:rsidR="009370C6">
        <w:t xml:space="preserve">) and temporary authorization requests </w:t>
      </w:r>
      <w:r w:rsidRPr="004D0B80">
        <w:t xml:space="preserve">associated with this Permit submitted pursuant to 20.4.1. 900 NMAC (incorporating 40 CFR §270.42) and any associated </w:t>
      </w:r>
      <w:r w:rsidR="00A308F2">
        <w:t xml:space="preserve">withdrawals by the Permittees and </w:t>
      </w:r>
      <w:r w:rsidRPr="004D0B80">
        <w:t>responses from the Secretary;</w:t>
      </w:r>
    </w:p>
    <w:p w:rsidR="00720D65" w:rsidRPr="004D0B80" w:rsidRDefault="00720D65" w:rsidP="00E24554">
      <w:pPr>
        <w:pStyle w:val="NumberListHeading3"/>
      </w:pPr>
      <w:r w:rsidRPr="004D0B80">
        <w:t>4.</w:t>
      </w:r>
      <w:r w:rsidRPr="004D0B80">
        <w:tab/>
        <w:t xml:space="preserve">The Waste Minimization Report submitted pursuant to Permit </w:t>
      </w:r>
      <w:r w:rsidR="00F26DCB" w:rsidRPr="004D0B80">
        <w:t>Section</w:t>
      </w:r>
      <w:r w:rsidR="00C40BB5" w:rsidRPr="004D0B80">
        <w:t xml:space="preserve"> </w:t>
      </w:r>
      <w:r w:rsidRPr="004D0B80">
        <w:t>2.</w:t>
      </w:r>
      <w:r w:rsidR="001603E9" w:rsidRPr="004D0B80">
        <w:t>4</w:t>
      </w:r>
      <w:r w:rsidRPr="004D0B80">
        <w:t>;</w:t>
      </w:r>
    </w:p>
    <w:p w:rsidR="00720D65" w:rsidRPr="004D0B80" w:rsidRDefault="00720D65" w:rsidP="00E24554">
      <w:pPr>
        <w:pStyle w:val="NumberListHeading3"/>
      </w:pPr>
      <w:r w:rsidRPr="004D0B80">
        <w:t>5.</w:t>
      </w:r>
      <w:r w:rsidRPr="004D0B80">
        <w:tab/>
        <w:t xml:space="preserve">Requests for extensions of time submitted pursuant to Permit </w:t>
      </w:r>
      <w:r w:rsidR="00F26DCB" w:rsidRPr="004D0B80">
        <w:t>Section</w:t>
      </w:r>
      <w:r w:rsidR="00C40BB5" w:rsidRPr="004D0B80">
        <w:t xml:space="preserve"> </w:t>
      </w:r>
      <w:hyperlink w:anchor="_Extension_of_Time" w:history="1">
        <w:r w:rsidRPr="004D0B80">
          <w:rPr>
            <w:rStyle w:val="Hyperlink"/>
            <w:color w:val="auto"/>
          </w:rPr>
          <w:t>1.</w:t>
        </w:r>
        <w:r w:rsidR="007F7CB7" w:rsidRPr="004D0B80">
          <w:rPr>
            <w:rStyle w:val="Hyperlink"/>
            <w:color w:val="auto"/>
          </w:rPr>
          <w:t>10</w:t>
        </w:r>
        <w:r w:rsidRPr="004D0B80">
          <w:rPr>
            <w:rStyle w:val="Hyperlink"/>
            <w:color w:val="auto"/>
          </w:rPr>
          <w:t>.3</w:t>
        </w:r>
      </w:hyperlink>
      <w:r w:rsidRPr="004D0B80">
        <w:t>;</w:t>
      </w:r>
    </w:p>
    <w:p w:rsidR="00720D65" w:rsidRPr="004D0B80" w:rsidRDefault="00720D65" w:rsidP="00E24554">
      <w:pPr>
        <w:pStyle w:val="NumberListHeading3"/>
      </w:pPr>
      <w:r w:rsidRPr="004D0B80">
        <w:t>6.</w:t>
      </w:r>
      <w:r w:rsidRPr="004D0B80">
        <w:tab/>
        <w:t xml:space="preserve">Corrective action documents submitted pursuant to Permit Part </w:t>
      </w:r>
      <w:r w:rsidR="003C772E" w:rsidRPr="004D0B80">
        <w:t>8</w:t>
      </w:r>
      <w:r w:rsidRPr="004D0B80">
        <w:t>;</w:t>
      </w:r>
    </w:p>
    <w:p w:rsidR="00720D65" w:rsidRPr="004D0B80" w:rsidRDefault="00720D65" w:rsidP="00E24554">
      <w:pPr>
        <w:pStyle w:val="NumberListHeading3"/>
      </w:pPr>
      <w:r w:rsidRPr="004D0B80">
        <w:t>7.</w:t>
      </w:r>
      <w:r w:rsidRPr="004D0B80">
        <w:tab/>
        <w:t xml:space="preserve">Each report submitted pursuant to Permit </w:t>
      </w:r>
      <w:r w:rsidR="00F26DCB" w:rsidRPr="004D0B80">
        <w:t>Section</w:t>
      </w:r>
      <w:r w:rsidR="00C40BB5" w:rsidRPr="004D0B80">
        <w:t xml:space="preserve">s </w:t>
      </w:r>
      <w:hyperlink w:anchor="_Reporting_Requirements" w:history="1">
        <w:r w:rsidRPr="004D0B80">
          <w:rPr>
            <w:rStyle w:val="Hyperlink"/>
            <w:color w:val="auto"/>
          </w:rPr>
          <w:t>1.</w:t>
        </w:r>
        <w:r w:rsidR="003C772E" w:rsidRPr="004D0B80">
          <w:rPr>
            <w:rStyle w:val="Hyperlink"/>
            <w:color w:val="auto"/>
          </w:rPr>
          <w:t>7.11</w:t>
        </w:r>
      </w:hyperlink>
      <w:r w:rsidR="003C772E" w:rsidRPr="004D0B80">
        <w:t xml:space="preserve"> and </w:t>
      </w:r>
      <w:hyperlink w:anchor="_Twenty-Four_Hour_and" w:history="1">
        <w:r w:rsidR="003C772E" w:rsidRPr="004D0B80">
          <w:rPr>
            <w:rStyle w:val="Hyperlink"/>
            <w:color w:val="auto"/>
          </w:rPr>
          <w:t>1.7.13</w:t>
        </w:r>
      </w:hyperlink>
      <w:r w:rsidRPr="004D0B80">
        <w:t xml:space="preserve"> if such report is required to be s</w:t>
      </w:r>
      <w:r w:rsidR="00CD0FC3" w:rsidRPr="004D0B80">
        <w:t>ubmitted in writing;</w:t>
      </w:r>
    </w:p>
    <w:p w:rsidR="00814D81" w:rsidRPr="004D0B80" w:rsidRDefault="00814D81" w:rsidP="00E24554">
      <w:pPr>
        <w:pStyle w:val="NumberListHeading3"/>
      </w:pPr>
      <w:r w:rsidRPr="004D0B80">
        <w:t>8.</w:t>
      </w:r>
      <w:r w:rsidRPr="004D0B80">
        <w:tab/>
        <w:t>Notices of deficiency or disapproval (</w:t>
      </w:r>
      <w:r w:rsidRPr="004D0B80">
        <w:rPr>
          <w:b/>
        </w:rPr>
        <w:t>NODs</w:t>
      </w:r>
      <w:r w:rsidRPr="004D0B80">
        <w:t xml:space="preserve">), NOD responses, final approval letters, and </w:t>
      </w:r>
      <w:r w:rsidR="00203DBC" w:rsidRPr="004D0B80">
        <w:t>directives</w:t>
      </w:r>
      <w:r w:rsidR="00CD0FC3" w:rsidRPr="004D0B80">
        <w:t xml:space="preserve"> from the Secretary</w:t>
      </w:r>
      <w:r w:rsidR="00203DBC" w:rsidRPr="004D0B80">
        <w:t xml:space="preserve"> associated with the documents identified in paragraphs 1, 3, and 6 above;</w:t>
      </w:r>
    </w:p>
    <w:p w:rsidR="00203DBC" w:rsidRPr="004D0B80" w:rsidRDefault="00203DBC" w:rsidP="00E24554">
      <w:pPr>
        <w:pStyle w:val="NumberListHeading3"/>
      </w:pPr>
      <w:r w:rsidRPr="004D0B80">
        <w:t>9.</w:t>
      </w:r>
      <w:r w:rsidRPr="004D0B80">
        <w:tab/>
        <w:t xml:space="preserve">Notices of violation, administrative compliance orders, responses </w:t>
      </w:r>
      <w:r w:rsidR="00CD0FC3" w:rsidRPr="004D0B80">
        <w:t>to these documents required by the Secretary, and directives from the Secretary associated with the Permit;</w:t>
      </w:r>
    </w:p>
    <w:p w:rsidR="00CD0FC3" w:rsidRPr="004D0B80" w:rsidRDefault="00CD0FC3" w:rsidP="00E24554">
      <w:pPr>
        <w:pStyle w:val="NumberListHeading3"/>
      </w:pPr>
      <w:r w:rsidRPr="004D0B80">
        <w:t>10.</w:t>
      </w:r>
      <w:r w:rsidRPr="004D0B80">
        <w:tab/>
        <w:t>Biennial Report submitted pursuant to Permit Section 2.14.2.</w:t>
      </w:r>
    </w:p>
    <w:p w:rsidR="007F7CB7" w:rsidRPr="004D0B80" w:rsidRDefault="007F7CB7" w:rsidP="00E24554">
      <w:pPr>
        <w:pStyle w:val="Heading3"/>
      </w:pPr>
      <w:bookmarkStart w:id="84" w:name="_Toc491340777"/>
      <w:r w:rsidRPr="004D0B80">
        <w:t>Index of Information Repository</w:t>
      </w:r>
      <w:bookmarkEnd w:id="84"/>
    </w:p>
    <w:p w:rsidR="007F7CB7" w:rsidRPr="004D0B80" w:rsidRDefault="007F7CB7" w:rsidP="00F43A3E">
      <w:pPr>
        <w:pStyle w:val="BodyHeading3"/>
      </w:pPr>
      <w:r w:rsidRPr="004D0B80">
        <w:t xml:space="preserve">The Permittees shall ensure that the IR includes an index of the documents contained in the IR identifying all document titles, publications dates, and authors. This index shall be accessible on the internet through the </w:t>
      </w:r>
      <w:r w:rsidR="005F55B3" w:rsidRPr="004D0B80">
        <w:rPr>
          <w:szCs w:val="24"/>
        </w:rPr>
        <w:t>WIPP Home Page</w:t>
      </w:r>
      <w:r w:rsidRPr="004D0B80">
        <w:t xml:space="preserve">. </w:t>
      </w:r>
      <w:r w:rsidR="00E23D02" w:rsidRPr="004D0B80">
        <w:t xml:space="preserve">The </w:t>
      </w:r>
      <w:r w:rsidRPr="004D0B80">
        <w:t xml:space="preserve">Permittees shall ensure that </w:t>
      </w:r>
      <w:r w:rsidR="00A134B1" w:rsidRPr="004D0B80">
        <w:t xml:space="preserve">all </w:t>
      </w:r>
      <w:r w:rsidRPr="004D0B80">
        <w:t>documents are searchable and printable.</w:t>
      </w:r>
    </w:p>
    <w:p w:rsidR="007F7CB7" w:rsidRPr="004D0B80" w:rsidRDefault="007F7CB7" w:rsidP="00F43A3E">
      <w:pPr>
        <w:pStyle w:val="BodyHeading3"/>
      </w:pPr>
      <w:r w:rsidRPr="004D0B80">
        <w:t xml:space="preserve">The Permittees shall add new documents to the IR within </w:t>
      </w:r>
      <w:r w:rsidR="00926E2C" w:rsidRPr="004D0B80">
        <w:t>ten</w:t>
      </w:r>
      <w:r w:rsidRPr="004D0B80">
        <w:t xml:space="preserve"> days after the new documents are submitted to, or received from, the Secretary.</w:t>
      </w:r>
    </w:p>
    <w:p w:rsidR="00961CB0" w:rsidRPr="004D0B80" w:rsidRDefault="00961CB0" w:rsidP="00E24554">
      <w:pPr>
        <w:pStyle w:val="Heading3"/>
      </w:pPr>
      <w:bookmarkStart w:id="85" w:name="_Toc491340778"/>
      <w:r w:rsidRPr="004D0B80">
        <w:lastRenderedPageBreak/>
        <w:t>Notification to Public of Information Repository</w:t>
      </w:r>
      <w:bookmarkEnd w:id="85"/>
    </w:p>
    <w:p w:rsidR="007F7CB7" w:rsidRPr="004D0B80" w:rsidRDefault="007F7CB7" w:rsidP="00F43A3E">
      <w:pPr>
        <w:pStyle w:val="BodyHeading3"/>
      </w:pPr>
      <w:r w:rsidRPr="004D0B80">
        <w:t xml:space="preserve">The Permittees shall inform the public of the existence of the IR and </w:t>
      </w:r>
      <w:r w:rsidR="00E23D02" w:rsidRPr="004D0B80">
        <w:t xml:space="preserve">how </w:t>
      </w:r>
      <w:r w:rsidRPr="004D0B80">
        <w:t xml:space="preserve">it may be </w:t>
      </w:r>
      <w:r w:rsidR="00E23D02" w:rsidRPr="004D0B80">
        <w:t xml:space="preserve">accessed </w:t>
      </w:r>
      <w:r w:rsidRPr="004D0B80">
        <w:t>by the following methods:</w:t>
      </w:r>
    </w:p>
    <w:p w:rsidR="007F7CB7" w:rsidRPr="004D0B80" w:rsidRDefault="007F7CB7" w:rsidP="00E24554">
      <w:pPr>
        <w:pStyle w:val="NumberListHeading3"/>
      </w:pPr>
      <w:r w:rsidRPr="004D0B80">
        <w:t>1.</w:t>
      </w:r>
      <w:r w:rsidRPr="004D0B80">
        <w:tab/>
        <w:t>Written notice to all individuals on the facility mailing list 30 day</w:t>
      </w:r>
      <w:r w:rsidR="005F55B3" w:rsidRPr="004D0B80">
        <w:t>s</w:t>
      </w:r>
      <w:r w:rsidRPr="004D0B80">
        <w:t xml:space="preserve"> after the IR becomes operational;</w:t>
      </w:r>
    </w:p>
    <w:p w:rsidR="007F7CB7" w:rsidRPr="004D0B80" w:rsidRDefault="007F7CB7" w:rsidP="00E24554">
      <w:pPr>
        <w:pStyle w:val="NumberListHeading3"/>
      </w:pPr>
      <w:r w:rsidRPr="004D0B80">
        <w:t>2.</w:t>
      </w:r>
      <w:r w:rsidRPr="004D0B80">
        <w:tab/>
        <w:t>Public notice in area newspapers, including the</w:t>
      </w:r>
      <w:r w:rsidR="00926E2C" w:rsidRPr="004D0B80">
        <w:t xml:space="preserve"> Carlsbad Current-Argus,</w:t>
      </w:r>
      <w:r w:rsidRPr="004D0B80">
        <w:t xml:space="preserve"> Albuquerque Journal</w:t>
      </w:r>
      <w:r w:rsidR="00926E2C" w:rsidRPr="004D0B80">
        <w:t>,</w:t>
      </w:r>
      <w:r w:rsidRPr="004D0B80">
        <w:t xml:space="preserve"> and Santa Fe New Mexican</w:t>
      </w:r>
      <w:r w:rsidR="005F55B3" w:rsidRPr="004D0B80">
        <w:t>,</w:t>
      </w:r>
      <w:r w:rsidRPr="004D0B80">
        <w:t xml:space="preserve"> when the IR becomes operational;</w:t>
      </w:r>
    </w:p>
    <w:p w:rsidR="007F7CB7" w:rsidRPr="004D0B80" w:rsidRDefault="007F7CB7" w:rsidP="00E24554">
      <w:pPr>
        <w:pStyle w:val="NumberListHeading3"/>
      </w:pPr>
      <w:r w:rsidRPr="004D0B80">
        <w:t>3.</w:t>
      </w:r>
      <w:r w:rsidRPr="004D0B80">
        <w:tab/>
        <w:t xml:space="preserve">Continuous notice on the </w:t>
      </w:r>
      <w:r w:rsidR="005F55B3" w:rsidRPr="004D0B80">
        <w:t xml:space="preserve">WIPP Home Page </w:t>
      </w:r>
      <w:r w:rsidRPr="004D0B80">
        <w:t>of the existence of the IR; and</w:t>
      </w:r>
    </w:p>
    <w:p w:rsidR="00926E2C" w:rsidRPr="004D0B80" w:rsidRDefault="007F7CB7" w:rsidP="00E24554">
      <w:pPr>
        <w:pStyle w:val="NumberListHeading3"/>
      </w:pPr>
      <w:r w:rsidRPr="004D0B80">
        <w:t>4.</w:t>
      </w:r>
      <w:r w:rsidRPr="004D0B80">
        <w:tab/>
        <w:t xml:space="preserve">In the public notice </w:t>
      </w:r>
      <w:r w:rsidR="00084753" w:rsidRPr="004D0B80">
        <w:t xml:space="preserve">related to </w:t>
      </w:r>
      <w:r w:rsidRPr="004D0B80">
        <w:t>any permit modificati</w:t>
      </w:r>
      <w:r w:rsidR="005F55B3" w:rsidRPr="004D0B80">
        <w:t>on notification or request submitted by the Permittees</w:t>
      </w:r>
      <w:r w:rsidR="00084753" w:rsidRPr="004D0B80">
        <w:t>, including permit renewals</w:t>
      </w:r>
      <w:r w:rsidRPr="004D0B80">
        <w:t>.</w:t>
      </w:r>
    </w:p>
    <w:p w:rsidR="00926E2C" w:rsidRPr="004D0B80" w:rsidRDefault="00926E2C" w:rsidP="00926E2C">
      <w:pPr>
        <w:pStyle w:val="Heading2"/>
      </w:pPr>
      <w:bookmarkStart w:id="86" w:name="_Toc170631436"/>
      <w:bookmarkStart w:id="87" w:name="_Toc175618512"/>
      <w:bookmarkStart w:id="88" w:name="_Toc251761649"/>
      <w:bookmarkStart w:id="89" w:name="_Toc491340779"/>
      <w:r w:rsidRPr="004D0B80">
        <w:t>COMMUNITY RELATIONS PLAN</w:t>
      </w:r>
      <w:bookmarkEnd w:id="86"/>
      <w:bookmarkEnd w:id="87"/>
      <w:bookmarkEnd w:id="88"/>
      <w:bookmarkEnd w:id="89"/>
    </w:p>
    <w:p w:rsidR="00394361" w:rsidRPr="004D0B80" w:rsidRDefault="00394361" w:rsidP="00E24554">
      <w:pPr>
        <w:pStyle w:val="Heading3"/>
      </w:pPr>
      <w:bookmarkStart w:id="90" w:name="_Toc491340780"/>
      <w:r w:rsidRPr="004D0B80">
        <w:t>Requirement for Community Relations Plan</w:t>
      </w:r>
      <w:bookmarkEnd w:id="90"/>
    </w:p>
    <w:p w:rsidR="00394361" w:rsidRPr="004D0B80" w:rsidRDefault="00926E2C" w:rsidP="00394361">
      <w:pPr>
        <w:pStyle w:val="BodyHeading3"/>
      </w:pPr>
      <w:r w:rsidRPr="004D0B80">
        <w:t>The Permittees shall establish and implement a Community Relations Plan (</w:t>
      </w:r>
      <w:r w:rsidRPr="004D0B80">
        <w:rPr>
          <w:b/>
        </w:rPr>
        <w:t>CRP</w:t>
      </w:r>
      <w:r w:rsidRPr="004D0B80">
        <w:t>) to</w:t>
      </w:r>
      <w:r w:rsidR="00394361" w:rsidRPr="004D0B80">
        <w:t xml:space="preserve"> </w:t>
      </w:r>
      <w:r w:rsidRPr="004D0B80">
        <w:t>describe how the Permittees will keep communities and interested members of the public informed of Permit-related activities, including waste management, closure, post-closure, and corrective action</w:t>
      </w:r>
      <w:r w:rsidR="00394361" w:rsidRPr="004D0B80">
        <w:t>,</w:t>
      </w:r>
      <w:r w:rsidRPr="004D0B80">
        <w:t xml:space="preserve"> </w:t>
      </w:r>
      <w:r w:rsidR="00394361" w:rsidRPr="004D0B80">
        <w:t xml:space="preserve">as specified in 20.4.1.900 NMAC </w:t>
      </w:r>
      <w:r w:rsidRPr="004D0B80">
        <w:t>(</w:t>
      </w:r>
      <w:r w:rsidR="00394361" w:rsidRPr="004D0B80">
        <w:t>incorporating 40 CFR §</w:t>
      </w:r>
      <w:r w:rsidRPr="004D0B80">
        <w:t>270.32(b)(2)).</w:t>
      </w:r>
      <w:r w:rsidR="00394361" w:rsidRPr="004D0B80">
        <w:t xml:space="preserve"> </w:t>
      </w:r>
      <w:r w:rsidRPr="004D0B80">
        <w:t>The CRP shall explain how communities and interested members of the public can participate in Permit-related activities.</w:t>
      </w:r>
    </w:p>
    <w:p w:rsidR="00394361" w:rsidRPr="004D0B80" w:rsidRDefault="00394361" w:rsidP="00394361">
      <w:pPr>
        <w:pStyle w:val="BodyHeading3"/>
      </w:pPr>
      <w:r w:rsidRPr="004D0B80">
        <w:t>The Permittees shall implement and post the CRP on the WIPP Home Page within 180 days of the effective date of this Permit. The Permittees shall maintain the CRP until the termination of this Permit.</w:t>
      </w:r>
    </w:p>
    <w:p w:rsidR="00394361" w:rsidRPr="004D0B80" w:rsidRDefault="00394361" w:rsidP="00E24554">
      <w:pPr>
        <w:pStyle w:val="Heading3"/>
      </w:pPr>
      <w:bookmarkStart w:id="91" w:name="_Toc491340781"/>
      <w:r w:rsidRPr="004D0B80">
        <w:t>Contents of Community Relations Plan</w:t>
      </w:r>
      <w:bookmarkEnd w:id="91"/>
    </w:p>
    <w:p w:rsidR="00926E2C" w:rsidRPr="004D0B80" w:rsidRDefault="00926E2C" w:rsidP="00F43A3E">
      <w:pPr>
        <w:pStyle w:val="BodyHeading3"/>
      </w:pPr>
      <w:r w:rsidRPr="004D0B80">
        <w:t>The CRP must describe how the Permittees will</w:t>
      </w:r>
      <w:r w:rsidR="00F5457F" w:rsidRPr="004D0B80">
        <w:t xml:space="preserve"> accomplish the following</w:t>
      </w:r>
      <w:r w:rsidR="002A504A" w:rsidRPr="004D0B80">
        <w:t xml:space="preserve"> elements</w:t>
      </w:r>
      <w:r w:rsidRPr="004D0B80">
        <w:t>:</w:t>
      </w:r>
    </w:p>
    <w:p w:rsidR="00926E2C" w:rsidRPr="004D0B80" w:rsidRDefault="00394361" w:rsidP="00E24554">
      <w:pPr>
        <w:pStyle w:val="NumberListHeading3"/>
      </w:pPr>
      <w:r w:rsidRPr="004D0B80">
        <w:t>1.</w:t>
      </w:r>
      <w:r w:rsidRPr="004D0B80">
        <w:tab/>
      </w:r>
      <w:r w:rsidR="002A504A" w:rsidRPr="004D0B80">
        <w:t xml:space="preserve">Identify and establish </w:t>
      </w:r>
      <w:r w:rsidR="00926E2C" w:rsidRPr="004D0B80">
        <w:t>an open working relationship with communities and interested members of the public;</w:t>
      </w:r>
    </w:p>
    <w:p w:rsidR="00926E2C" w:rsidRPr="004D0B80" w:rsidRDefault="00394361" w:rsidP="00E24554">
      <w:pPr>
        <w:pStyle w:val="NumberListHeading3"/>
      </w:pPr>
      <w:r w:rsidRPr="004D0B80">
        <w:t>2.</w:t>
      </w:r>
      <w:r w:rsidRPr="004D0B80">
        <w:tab/>
        <w:t>E</w:t>
      </w:r>
      <w:r w:rsidR="00926E2C" w:rsidRPr="004D0B80">
        <w:t>s</w:t>
      </w:r>
      <w:r w:rsidR="00EC268E" w:rsidRPr="004D0B80">
        <w:t>tablish a productive government-</w:t>
      </w:r>
      <w:r w:rsidR="00926E2C" w:rsidRPr="004D0B80">
        <w:t>to</w:t>
      </w:r>
      <w:r w:rsidR="00EC268E" w:rsidRPr="004D0B80">
        <w:t>-</w:t>
      </w:r>
      <w:r w:rsidR="00926E2C" w:rsidRPr="004D0B80">
        <w:t>government relationship</w:t>
      </w:r>
      <w:r w:rsidR="00B51BC2" w:rsidRPr="004D0B80">
        <w:t xml:space="preserve"> </w:t>
      </w:r>
      <w:r w:rsidR="00D0085D" w:rsidRPr="004D0B80">
        <w:t xml:space="preserve">between the Permittee DOE and </w:t>
      </w:r>
      <w:r w:rsidR="00F5457F" w:rsidRPr="004D0B80">
        <w:t>affected</w:t>
      </w:r>
      <w:r w:rsidR="00926E2C" w:rsidRPr="004D0B80">
        <w:t xml:space="preserve"> tribes and pueblos</w:t>
      </w:r>
      <w:r w:rsidR="00F5457F" w:rsidRPr="004D0B80">
        <w:t>;</w:t>
      </w:r>
    </w:p>
    <w:p w:rsidR="00926E2C" w:rsidRPr="004D0B80" w:rsidRDefault="00394361" w:rsidP="00E24554">
      <w:pPr>
        <w:pStyle w:val="NumberListHeading3"/>
      </w:pPr>
      <w:r w:rsidRPr="004D0B80">
        <w:t>3.</w:t>
      </w:r>
      <w:r w:rsidRPr="004D0B80">
        <w:tab/>
        <w:t>K</w:t>
      </w:r>
      <w:r w:rsidR="00926E2C" w:rsidRPr="004D0B80">
        <w:t>eep communities and interested members of the public informed of permit actions of interest (e.g., implementation of the Contingency Plan, Permit modification requests</w:t>
      </w:r>
      <w:r w:rsidR="00EC268E" w:rsidRPr="004D0B80">
        <w:t>, Permit compliance issues</w:t>
      </w:r>
      <w:r w:rsidR="00926E2C" w:rsidRPr="004D0B80">
        <w:t>);</w:t>
      </w:r>
    </w:p>
    <w:p w:rsidR="00926E2C" w:rsidRPr="004D0B80" w:rsidRDefault="00394361" w:rsidP="00E24554">
      <w:pPr>
        <w:pStyle w:val="NumberListHeading3"/>
      </w:pPr>
      <w:r w:rsidRPr="004D0B80">
        <w:lastRenderedPageBreak/>
        <w:t>4.</w:t>
      </w:r>
      <w:r w:rsidR="00926E2C" w:rsidRPr="004D0B80">
        <w:tab/>
      </w:r>
      <w:r w:rsidRPr="004D0B80">
        <w:t>M</w:t>
      </w:r>
      <w:r w:rsidR="00926E2C" w:rsidRPr="004D0B80">
        <w:t>inimize disputes and resolve differences with communities and interested members of the public;</w:t>
      </w:r>
    </w:p>
    <w:p w:rsidR="00926E2C" w:rsidRPr="004D0B80" w:rsidRDefault="00394361" w:rsidP="00E24554">
      <w:pPr>
        <w:pStyle w:val="NumberListHeading3"/>
      </w:pPr>
      <w:r w:rsidRPr="004D0B80">
        <w:t>5.</w:t>
      </w:r>
      <w:r w:rsidR="00926E2C" w:rsidRPr="004D0B80">
        <w:tab/>
      </w:r>
      <w:r w:rsidRPr="004D0B80">
        <w:t>P</w:t>
      </w:r>
      <w:r w:rsidR="00926E2C" w:rsidRPr="004D0B80">
        <w:t>rovide a mechanism for the timely dissemination of information in response to individual requests; and</w:t>
      </w:r>
    </w:p>
    <w:p w:rsidR="00926E2C" w:rsidRPr="004D0B80" w:rsidRDefault="00394361" w:rsidP="00E24554">
      <w:pPr>
        <w:pStyle w:val="NumberListHeading3"/>
      </w:pPr>
      <w:r w:rsidRPr="004D0B80">
        <w:t>6.</w:t>
      </w:r>
      <w:r w:rsidR="00926E2C" w:rsidRPr="004D0B80">
        <w:tab/>
      </w:r>
      <w:r w:rsidRPr="004D0B80">
        <w:t>P</w:t>
      </w:r>
      <w:r w:rsidR="00926E2C" w:rsidRPr="004D0B80">
        <w:t>rovide a mechanism for communities and interested members of the public to provide feedback and input to the Permittees.</w:t>
      </w:r>
    </w:p>
    <w:p w:rsidR="00913ED2" w:rsidRPr="004D0B80" w:rsidRDefault="00913ED2" w:rsidP="00E24554">
      <w:pPr>
        <w:pStyle w:val="Heading3"/>
      </w:pPr>
      <w:bookmarkStart w:id="92" w:name="_Toc491340782"/>
      <w:r w:rsidRPr="004D0B80">
        <w:t>Government to Government Consultation</w:t>
      </w:r>
      <w:bookmarkEnd w:id="92"/>
    </w:p>
    <w:p w:rsidR="00913ED2" w:rsidRPr="004D0B80" w:rsidRDefault="00913ED2" w:rsidP="00F43A3E">
      <w:pPr>
        <w:pStyle w:val="BodyHeading3"/>
      </w:pPr>
      <w:r w:rsidRPr="004D0B80">
        <w:t xml:space="preserve">DOE shall consult on a government-to-government basis with affected tribes and pueblos </w:t>
      </w:r>
      <w:r w:rsidR="00884327" w:rsidRPr="004D0B80">
        <w:t xml:space="preserve">in New Mexico </w:t>
      </w:r>
      <w:r w:rsidRPr="004D0B80">
        <w:t>when developing the CRP in an effort to ensure the program is responsive to their needs. DOE shall document in the operating record of this Permit</w:t>
      </w:r>
      <w:r w:rsidR="00243A4B" w:rsidRPr="004D0B80">
        <w:t xml:space="preserve"> and post on the WIPP Home Page</w:t>
      </w:r>
      <w:r w:rsidRPr="004D0B80">
        <w:t xml:space="preserve"> all consultations, communications, agreements, and disagreements between DOE and affected tribes and pueblos</w:t>
      </w:r>
      <w:r w:rsidR="00884327" w:rsidRPr="004D0B80">
        <w:t xml:space="preserve"> in New Mexico</w:t>
      </w:r>
      <w:r w:rsidRPr="004D0B80">
        <w:t xml:space="preserve"> only with the express approval of those entities, regarding the development of the CRP.</w:t>
      </w:r>
      <w:r w:rsidR="00243A4B" w:rsidRPr="004D0B80">
        <w:t xml:space="preserve"> The CRP shall specify how DOE will consult on a government-to-government basis with affected tribes and pueblos annually concerning how they may be made better informed of the issues related to this Permit.</w:t>
      </w:r>
    </w:p>
    <w:p w:rsidR="00FD134B" w:rsidRPr="004D0B80" w:rsidRDefault="008F7F17" w:rsidP="00E24554">
      <w:pPr>
        <w:pStyle w:val="Heading3"/>
      </w:pPr>
      <w:bookmarkStart w:id="93" w:name="_Toc491340783"/>
      <w:r w:rsidRPr="004D0B80">
        <w:t xml:space="preserve">Initial </w:t>
      </w:r>
      <w:r w:rsidR="00FD134B" w:rsidRPr="004D0B80">
        <w:t>Consultation on Community Relations Plan</w:t>
      </w:r>
      <w:bookmarkEnd w:id="93"/>
    </w:p>
    <w:p w:rsidR="00FD134B" w:rsidRPr="004D0B80" w:rsidRDefault="00D0085D" w:rsidP="00F43A3E">
      <w:pPr>
        <w:pStyle w:val="BodyHeading3"/>
      </w:pPr>
      <w:r w:rsidRPr="004D0B80">
        <w:t>The Permittee</w:t>
      </w:r>
      <w:r w:rsidR="00E25410" w:rsidRPr="004D0B80">
        <w:t>s</w:t>
      </w:r>
      <w:r w:rsidRPr="004D0B80">
        <w:t xml:space="preserve"> </w:t>
      </w:r>
      <w:r w:rsidR="00926E2C" w:rsidRPr="004D0B80">
        <w:t>shall communicate with and solicit comments from communities and interested members of the public when developing the CRP in an effort to ensure the program is responsive to their needs.</w:t>
      </w:r>
      <w:r w:rsidR="00394361" w:rsidRPr="004D0B80">
        <w:t xml:space="preserve"> </w:t>
      </w:r>
      <w:r w:rsidR="00926E2C" w:rsidRPr="004D0B80">
        <w:t>The Permittees shall docu</w:t>
      </w:r>
      <w:r w:rsidR="00FD134B" w:rsidRPr="004D0B80">
        <w:t>ment in the operating r</w:t>
      </w:r>
      <w:r w:rsidR="00926E2C" w:rsidRPr="004D0B80">
        <w:t>ecord</w:t>
      </w:r>
      <w:r w:rsidR="008F7F17" w:rsidRPr="004D0B80">
        <w:t xml:space="preserve"> of this Permit</w:t>
      </w:r>
      <w:r w:rsidR="00926E2C" w:rsidRPr="004D0B80">
        <w:t xml:space="preserve"> all consultations, communications, agreements, and disagreements between the Permittees and all participating entities, with the approval of those entities, regarding the development of the CRP.</w:t>
      </w:r>
    </w:p>
    <w:p w:rsidR="008F7F17" w:rsidRPr="004D0B80" w:rsidRDefault="008F7F17" w:rsidP="00E24554">
      <w:pPr>
        <w:pStyle w:val="Heading3"/>
      </w:pPr>
      <w:bookmarkStart w:id="94" w:name="_Toc491340784"/>
      <w:r w:rsidRPr="004D0B80">
        <w:t>Annual Compilation of Comments on Community Relations Plan</w:t>
      </w:r>
      <w:bookmarkEnd w:id="94"/>
    </w:p>
    <w:p w:rsidR="00926E2C" w:rsidRPr="004D0B80" w:rsidRDefault="00926E2C" w:rsidP="00F43A3E">
      <w:pPr>
        <w:pStyle w:val="BodyHeading3"/>
      </w:pPr>
      <w:r w:rsidRPr="004D0B80">
        <w:t xml:space="preserve">The CRP shall specify how the </w:t>
      </w:r>
      <w:r w:rsidR="00D0085D" w:rsidRPr="004D0B80">
        <w:t>Permittee</w:t>
      </w:r>
      <w:r w:rsidR="00E25410" w:rsidRPr="004D0B80">
        <w:t>s</w:t>
      </w:r>
      <w:r w:rsidR="00D0085D" w:rsidRPr="004D0B80">
        <w:t xml:space="preserve"> will </w:t>
      </w:r>
      <w:r w:rsidRPr="004D0B80">
        <w:t>solicit comments from</w:t>
      </w:r>
      <w:r w:rsidRPr="004D0B80" w:rsidDel="00EB0A2A">
        <w:t xml:space="preserve"> </w:t>
      </w:r>
      <w:r w:rsidRPr="004D0B80">
        <w:t>communities and interested members of the public annually concerning how they may be made better informed of the issues related to this Permit.</w:t>
      </w:r>
      <w:r w:rsidR="00394361" w:rsidRPr="004D0B80">
        <w:t xml:space="preserve"> </w:t>
      </w:r>
      <w:r w:rsidRPr="004D0B80">
        <w:t>The CRP shall specify that the Permittees will</w:t>
      </w:r>
      <w:r w:rsidR="008F7F17" w:rsidRPr="004D0B80">
        <w:t xml:space="preserve"> annually</w:t>
      </w:r>
      <w:r w:rsidRPr="004D0B80">
        <w:t xml:space="preserve"> post on the </w:t>
      </w:r>
      <w:r w:rsidR="00FD134B" w:rsidRPr="004D0B80">
        <w:t>WIPP Home Page</w:t>
      </w:r>
      <w:r w:rsidRPr="004D0B80">
        <w:t xml:space="preserve"> a compilation of all such comments, including any statements of disagreement, with the approval of those entities in a manner set forth in the CRP.</w:t>
      </w:r>
    </w:p>
    <w:p w:rsidR="00CB68A3" w:rsidRPr="004D0B80" w:rsidRDefault="00CB68A3" w:rsidP="00310FE9">
      <w:pPr>
        <w:pStyle w:val="Heading2"/>
        <w:rPr>
          <w:szCs w:val="24"/>
        </w:rPr>
      </w:pPr>
      <w:bookmarkStart w:id="95" w:name="_Toc491340785"/>
      <w:r w:rsidRPr="004D0B80">
        <w:rPr>
          <w:szCs w:val="24"/>
        </w:rPr>
        <w:t>DISPUTE RESOLUTION</w:t>
      </w:r>
      <w:bookmarkEnd w:id="95"/>
    </w:p>
    <w:p w:rsidR="00CB68A3" w:rsidRPr="004D0B80" w:rsidRDefault="00CB68A3" w:rsidP="00E24554">
      <w:pPr>
        <w:pStyle w:val="Heading3"/>
      </w:pPr>
      <w:bookmarkStart w:id="96" w:name="_Toc491340786"/>
      <w:r w:rsidRPr="004D0B80">
        <w:t>Applicability</w:t>
      </w:r>
      <w:bookmarkEnd w:id="96"/>
    </w:p>
    <w:p w:rsidR="00CB68A3" w:rsidRPr="004D0B80" w:rsidRDefault="00CB68A3" w:rsidP="00F03A3B">
      <w:pPr>
        <w:pStyle w:val="BodyHeading3"/>
        <w:rPr>
          <w:szCs w:val="24"/>
        </w:rPr>
      </w:pPr>
      <w:r w:rsidRPr="004D0B80">
        <w:rPr>
          <w:szCs w:val="24"/>
        </w:rPr>
        <w:t xml:space="preserve">In the event </w:t>
      </w:r>
      <w:r w:rsidR="00796551" w:rsidRPr="004D0B80">
        <w:rPr>
          <w:szCs w:val="24"/>
        </w:rPr>
        <w:t xml:space="preserve">DOE </w:t>
      </w:r>
      <w:r w:rsidRPr="004D0B80">
        <w:rPr>
          <w:szCs w:val="24"/>
        </w:rPr>
        <w:t>disagree</w:t>
      </w:r>
      <w:r w:rsidR="00796551" w:rsidRPr="004D0B80">
        <w:rPr>
          <w:szCs w:val="24"/>
        </w:rPr>
        <w:t>s</w:t>
      </w:r>
      <w:r w:rsidRPr="004D0B80">
        <w:rPr>
          <w:szCs w:val="24"/>
        </w:rPr>
        <w:t>, in whole or in part, with either</w:t>
      </w:r>
      <w:r w:rsidR="00F03A3B" w:rsidRPr="004D0B80">
        <w:rPr>
          <w:szCs w:val="24"/>
        </w:rPr>
        <w:t xml:space="preserve"> </w:t>
      </w:r>
      <w:r w:rsidRPr="004D0B80">
        <w:rPr>
          <w:szCs w:val="24"/>
        </w:rPr>
        <w:t>an action on a final audit report by NMED (as specified in Permit</w:t>
      </w:r>
      <w:r w:rsidR="00F03A3B" w:rsidRPr="004D0B80">
        <w:rPr>
          <w:szCs w:val="24"/>
        </w:rPr>
        <w:t xml:space="preserve"> </w:t>
      </w:r>
      <w:r w:rsidR="00F26DCB" w:rsidRPr="004D0B80">
        <w:rPr>
          <w:szCs w:val="24"/>
        </w:rPr>
        <w:t>Section</w:t>
      </w:r>
      <w:r w:rsidR="00C40BB5" w:rsidRPr="004D0B80">
        <w:rPr>
          <w:szCs w:val="24"/>
        </w:rPr>
        <w:t xml:space="preserve"> </w:t>
      </w:r>
      <w:r w:rsidR="00A01021" w:rsidRPr="004D0B80">
        <w:rPr>
          <w:szCs w:val="24"/>
        </w:rPr>
        <w:t>2.3.2.4</w:t>
      </w:r>
      <w:r w:rsidRPr="004D0B80">
        <w:rPr>
          <w:szCs w:val="24"/>
        </w:rPr>
        <w:t xml:space="preserve">) or an evaluation by NMED of </w:t>
      </w:r>
      <w:r w:rsidR="00796551" w:rsidRPr="004D0B80">
        <w:rPr>
          <w:szCs w:val="24"/>
        </w:rPr>
        <w:t xml:space="preserve">DOE’s </w:t>
      </w:r>
      <w:r w:rsidRPr="004D0B80">
        <w:rPr>
          <w:szCs w:val="24"/>
        </w:rPr>
        <w:t>provisional approval of an AK Sufficiency Determination Request for a</w:t>
      </w:r>
      <w:r w:rsidR="00F03A3B" w:rsidRPr="004D0B80">
        <w:rPr>
          <w:szCs w:val="24"/>
        </w:rPr>
        <w:t xml:space="preserve"> </w:t>
      </w:r>
      <w:r w:rsidRPr="004D0B80">
        <w:rPr>
          <w:szCs w:val="24"/>
        </w:rPr>
        <w:t>particular waste stream (as specified in Permit Attachment</w:t>
      </w:r>
      <w:r w:rsidR="004B0383" w:rsidRPr="004D0B80">
        <w:rPr>
          <w:szCs w:val="24"/>
        </w:rPr>
        <w:t xml:space="preserve"> C</w:t>
      </w:r>
      <w:r w:rsidRPr="004D0B80">
        <w:rPr>
          <w:szCs w:val="24"/>
        </w:rPr>
        <w:t xml:space="preserve">), </w:t>
      </w:r>
      <w:r w:rsidR="00796551" w:rsidRPr="004D0B80">
        <w:rPr>
          <w:szCs w:val="24"/>
        </w:rPr>
        <w:t xml:space="preserve">DOE </w:t>
      </w:r>
      <w:r w:rsidRPr="004D0B80">
        <w:rPr>
          <w:szCs w:val="24"/>
        </w:rPr>
        <w:t xml:space="preserve">may seek dispute resolution. The dispute </w:t>
      </w:r>
      <w:r w:rsidRPr="004D0B80">
        <w:rPr>
          <w:szCs w:val="24"/>
        </w:rPr>
        <w:lastRenderedPageBreak/>
        <w:t>resolution</w:t>
      </w:r>
      <w:r w:rsidR="00F03A3B" w:rsidRPr="004D0B80">
        <w:rPr>
          <w:szCs w:val="24"/>
        </w:rPr>
        <w:t xml:space="preserve"> </w:t>
      </w:r>
      <w:r w:rsidRPr="004D0B80">
        <w:rPr>
          <w:szCs w:val="24"/>
        </w:rPr>
        <w:t xml:space="preserve">procedure in this Permit </w:t>
      </w:r>
      <w:r w:rsidR="00F26DCB" w:rsidRPr="004D0B80">
        <w:rPr>
          <w:szCs w:val="24"/>
        </w:rPr>
        <w:t>Section</w:t>
      </w:r>
      <w:r w:rsidR="00C40BB5" w:rsidRPr="004D0B80">
        <w:rPr>
          <w:szCs w:val="24"/>
        </w:rPr>
        <w:t xml:space="preserve"> </w:t>
      </w:r>
      <w:r w:rsidRPr="004D0B80">
        <w:rPr>
          <w:szCs w:val="24"/>
        </w:rPr>
        <w:t>shall be the exclusive mechanism</w:t>
      </w:r>
      <w:r w:rsidR="00F03A3B" w:rsidRPr="004D0B80">
        <w:rPr>
          <w:szCs w:val="24"/>
        </w:rPr>
        <w:t xml:space="preserve"> </w:t>
      </w:r>
      <w:r w:rsidRPr="004D0B80">
        <w:rPr>
          <w:szCs w:val="24"/>
        </w:rPr>
        <w:t>for resolving disputes related to NMED’s final audit report action or</w:t>
      </w:r>
      <w:r w:rsidR="00F03A3B" w:rsidRPr="004D0B80">
        <w:rPr>
          <w:szCs w:val="24"/>
        </w:rPr>
        <w:t xml:space="preserve"> </w:t>
      </w:r>
      <w:r w:rsidRPr="004D0B80">
        <w:rPr>
          <w:szCs w:val="24"/>
        </w:rPr>
        <w:t xml:space="preserve">a determination that </w:t>
      </w:r>
      <w:r w:rsidR="00796551" w:rsidRPr="004D0B80">
        <w:rPr>
          <w:szCs w:val="24"/>
        </w:rPr>
        <w:t xml:space="preserve">DOE’s </w:t>
      </w:r>
      <w:r w:rsidRPr="004D0B80">
        <w:rPr>
          <w:szCs w:val="24"/>
        </w:rPr>
        <w:t>provisional approval for a</w:t>
      </w:r>
      <w:r w:rsidR="00F03A3B" w:rsidRPr="004D0B80">
        <w:rPr>
          <w:szCs w:val="24"/>
        </w:rPr>
        <w:t xml:space="preserve"> </w:t>
      </w:r>
      <w:r w:rsidRPr="004D0B80">
        <w:rPr>
          <w:szCs w:val="24"/>
        </w:rPr>
        <w:t>particular waste stream is inadequate.</w:t>
      </w:r>
    </w:p>
    <w:p w:rsidR="00CB68A3" w:rsidRPr="004D0B80" w:rsidRDefault="00CB68A3" w:rsidP="00E24554">
      <w:pPr>
        <w:pStyle w:val="Heading3"/>
      </w:pPr>
      <w:bookmarkStart w:id="97" w:name="_Notice_to_NMED"/>
      <w:bookmarkStart w:id="98" w:name="_Toc491340787"/>
      <w:bookmarkEnd w:id="97"/>
      <w:r w:rsidRPr="004D0B80">
        <w:t>Notice to NMED</w:t>
      </w:r>
      <w:bookmarkEnd w:id="98"/>
    </w:p>
    <w:p w:rsidR="00CB68A3" w:rsidRPr="004D0B80" w:rsidRDefault="00CB68A3" w:rsidP="00F03A3B">
      <w:pPr>
        <w:pStyle w:val="BodyHeading3"/>
        <w:rPr>
          <w:szCs w:val="24"/>
        </w:rPr>
      </w:pPr>
      <w:r w:rsidRPr="004D0B80">
        <w:rPr>
          <w:szCs w:val="24"/>
        </w:rPr>
        <w:t xml:space="preserve">To invoke dispute resolution, </w:t>
      </w:r>
      <w:r w:rsidR="00796551" w:rsidRPr="004D0B80">
        <w:rPr>
          <w:szCs w:val="24"/>
        </w:rPr>
        <w:t xml:space="preserve">DOE </w:t>
      </w:r>
      <w:r w:rsidRPr="004D0B80">
        <w:rPr>
          <w:szCs w:val="24"/>
        </w:rPr>
        <w:t>shall notify NMED in</w:t>
      </w:r>
      <w:r w:rsidR="00F03A3B" w:rsidRPr="004D0B80">
        <w:rPr>
          <w:szCs w:val="24"/>
        </w:rPr>
        <w:t xml:space="preserve"> </w:t>
      </w:r>
      <w:r w:rsidRPr="004D0B80">
        <w:rPr>
          <w:szCs w:val="24"/>
        </w:rPr>
        <w:t>writing within seven calendar days of receipt of the action or</w:t>
      </w:r>
      <w:r w:rsidR="00F03A3B" w:rsidRPr="004D0B80">
        <w:rPr>
          <w:szCs w:val="24"/>
        </w:rPr>
        <w:t xml:space="preserve"> </w:t>
      </w:r>
      <w:r w:rsidRPr="004D0B80">
        <w:rPr>
          <w:szCs w:val="24"/>
        </w:rPr>
        <w:t>determination in dispute. Such notice shall be sent to the Hazardous</w:t>
      </w:r>
      <w:r w:rsidR="00F03A3B" w:rsidRPr="004D0B80">
        <w:rPr>
          <w:szCs w:val="24"/>
        </w:rPr>
        <w:t xml:space="preserve"> </w:t>
      </w:r>
      <w:r w:rsidRPr="004D0B80">
        <w:rPr>
          <w:szCs w:val="24"/>
        </w:rPr>
        <w:t>Waste Bureau Chief and must set forth the specific matters in dispute,</w:t>
      </w:r>
      <w:r w:rsidR="00F03A3B" w:rsidRPr="004D0B80">
        <w:rPr>
          <w:szCs w:val="24"/>
        </w:rPr>
        <w:t xml:space="preserve"> </w:t>
      </w:r>
      <w:r w:rsidRPr="004D0B80">
        <w:rPr>
          <w:szCs w:val="24"/>
        </w:rPr>
        <w:t xml:space="preserve">the position </w:t>
      </w:r>
      <w:r w:rsidR="00796551" w:rsidRPr="004D0B80">
        <w:rPr>
          <w:szCs w:val="24"/>
        </w:rPr>
        <w:t xml:space="preserve">DOE </w:t>
      </w:r>
      <w:r w:rsidRPr="004D0B80">
        <w:rPr>
          <w:szCs w:val="24"/>
        </w:rPr>
        <w:t>assert</w:t>
      </w:r>
      <w:r w:rsidR="00796551" w:rsidRPr="004D0B80">
        <w:rPr>
          <w:szCs w:val="24"/>
        </w:rPr>
        <w:t>s</w:t>
      </w:r>
      <w:r w:rsidRPr="004D0B80">
        <w:rPr>
          <w:szCs w:val="24"/>
        </w:rPr>
        <w:t xml:space="preserve"> should be adopted, a detailed</w:t>
      </w:r>
      <w:r w:rsidR="00F03A3B" w:rsidRPr="004D0B80">
        <w:rPr>
          <w:szCs w:val="24"/>
        </w:rPr>
        <w:t xml:space="preserve"> </w:t>
      </w:r>
      <w:r w:rsidRPr="004D0B80">
        <w:rPr>
          <w:szCs w:val="24"/>
        </w:rPr>
        <w:t xml:space="preserve">explanation for </w:t>
      </w:r>
      <w:r w:rsidR="00796551" w:rsidRPr="004D0B80">
        <w:rPr>
          <w:szCs w:val="24"/>
        </w:rPr>
        <w:t xml:space="preserve">DOE’s </w:t>
      </w:r>
      <w:r w:rsidRPr="004D0B80">
        <w:rPr>
          <w:szCs w:val="24"/>
        </w:rPr>
        <w:t>position, and any other matters</w:t>
      </w:r>
      <w:r w:rsidR="00F03A3B" w:rsidRPr="004D0B80">
        <w:rPr>
          <w:szCs w:val="24"/>
        </w:rPr>
        <w:t xml:space="preserve"> </w:t>
      </w:r>
      <w:r w:rsidRPr="004D0B80">
        <w:rPr>
          <w:szCs w:val="24"/>
        </w:rPr>
        <w:t>considered necessary for the dispute resolution. For AK Sufficiency</w:t>
      </w:r>
      <w:r w:rsidR="00F03A3B" w:rsidRPr="004D0B80">
        <w:rPr>
          <w:szCs w:val="24"/>
        </w:rPr>
        <w:t xml:space="preserve"> </w:t>
      </w:r>
      <w:r w:rsidRPr="004D0B80">
        <w:rPr>
          <w:szCs w:val="24"/>
        </w:rPr>
        <w:t xml:space="preserve">Determination disputes, </w:t>
      </w:r>
      <w:r w:rsidR="00796551" w:rsidRPr="004D0B80">
        <w:rPr>
          <w:szCs w:val="24"/>
        </w:rPr>
        <w:t xml:space="preserve">DOE </w:t>
      </w:r>
      <w:r w:rsidRPr="004D0B80">
        <w:rPr>
          <w:szCs w:val="24"/>
        </w:rPr>
        <w:t>shall also submit all factual</w:t>
      </w:r>
      <w:r w:rsidR="00F03A3B" w:rsidRPr="004D0B80">
        <w:rPr>
          <w:szCs w:val="24"/>
        </w:rPr>
        <w:t xml:space="preserve"> </w:t>
      </w:r>
      <w:r w:rsidRPr="004D0B80">
        <w:rPr>
          <w:szCs w:val="24"/>
        </w:rPr>
        <w:t>data, analysis, opinion, and other documentation upon which they</w:t>
      </w:r>
      <w:r w:rsidR="00F03A3B" w:rsidRPr="004D0B80">
        <w:rPr>
          <w:szCs w:val="24"/>
        </w:rPr>
        <w:t xml:space="preserve"> </w:t>
      </w:r>
      <w:r w:rsidRPr="004D0B80">
        <w:rPr>
          <w:szCs w:val="24"/>
        </w:rPr>
        <w:t>relied for their provisional approval, and any other information that</w:t>
      </w:r>
      <w:r w:rsidR="00F03A3B" w:rsidRPr="004D0B80">
        <w:rPr>
          <w:szCs w:val="24"/>
        </w:rPr>
        <w:t xml:space="preserve"> </w:t>
      </w:r>
      <w:r w:rsidRPr="004D0B80">
        <w:rPr>
          <w:szCs w:val="24"/>
        </w:rPr>
        <w:t>supports their position. NMED shall acknowledge receipt of</w:t>
      </w:r>
      <w:r w:rsidR="00F03A3B" w:rsidRPr="004D0B80">
        <w:rPr>
          <w:szCs w:val="24"/>
        </w:rPr>
        <w:t xml:space="preserve"> </w:t>
      </w:r>
      <w:r w:rsidRPr="004D0B80">
        <w:rPr>
          <w:szCs w:val="24"/>
        </w:rPr>
        <w:t xml:space="preserve">notification by e-mail sent to </w:t>
      </w:r>
      <w:r w:rsidR="00796551" w:rsidRPr="004D0B80">
        <w:rPr>
          <w:szCs w:val="24"/>
        </w:rPr>
        <w:t xml:space="preserve">DOE’s </w:t>
      </w:r>
      <w:r w:rsidRPr="004D0B80">
        <w:rPr>
          <w:szCs w:val="24"/>
        </w:rPr>
        <w:t>representative as</w:t>
      </w:r>
      <w:r w:rsidR="00F03A3B" w:rsidRPr="004D0B80">
        <w:rPr>
          <w:szCs w:val="24"/>
        </w:rPr>
        <w:t xml:space="preserve"> </w:t>
      </w:r>
      <w:r w:rsidRPr="004D0B80">
        <w:rPr>
          <w:szCs w:val="24"/>
        </w:rPr>
        <w:t>designated in their written notification.</w:t>
      </w:r>
    </w:p>
    <w:p w:rsidR="00CB68A3" w:rsidRPr="004D0B80" w:rsidRDefault="00CB68A3" w:rsidP="00E24554">
      <w:pPr>
        <w:pStyle w:val="Heading3"/>
      </w:pPr>
      <w:bookmarkStart w:id="99" w:name="_Toc491340788"/>
      <w:r w:rsidRPr="004D0B80">
        <w:t>Tier I - Informal Negotiations</w:t>
      </w:r>
      <w:bookmarkEnd w:id="99"/>
    </w:p>
    <w:p w:rsidR="007F37E5" w:rsidRPr="004D0B80" w:rsidRDefault="00796551" w:rsidP="007F37E5">
      <w:pPr>
        <w:pStyle w:val="BodyHeading3"/>
        <w:rPr>
          <w:szCs w:val="24"/>
        </w:rPr>
      </w:pPr>
      <w:r w:rsidRPr="004D0B80">
        <w:rPr>
          <w:szCs w:val="24"/>
        </w:rPr>
        <w:t xml:space="preserve">DOE </w:t>
      </w:r>
      <w:r w:rsidR="00CB68A3" w:rsidRPr="004D0B80">
        <w:rPr>
          <w:szCs w:val="24"/>
        </w:rPr>
        <w:t>and NMED shall make all reasonable, good faith efforts</w:t>
      </w:r>
      <w:r w:rsidR="00F03A3B" w:rsidRPr="004D0B80">
        <w:rPr>
          <w:szCs w:val="24"/>
        </w:rPr>
        <w:t xml:space="preserve"> </w:t>
      </w:r>
      <w:r w:rsidR="00CB68A3" w:rsidRPr="004D0B80">
        <w:rPr>
          <w:szCs w:val="24"/>
        </w:rPr>
        <w:t xml:space="preserve">to informally resolve disputes related to NMED’s determination. </w:t>
      </w:r>
      <w:r w:rsidRPr="004D0B80">
        <w:rPr>
          <w:szCs w:val="24"/>
        </w:rPr>
        <w:t xml:space="preserve">DOE </w:t>
      </w:r>
      <w:r w:rsidR="00CB68A3" w:rsidRPr="004D0B80">
        <w:rPr>
          <w:szCs w:val="24"/>
        </w:rPr>
        <w:t>and NMED shall meet or teleconference within 15</w:t>
      </w:r>
      <w:r w:rsidR="00F03A3B" w:rsidRPr="004D0B80">
        <w:rPr>
          <w:szCs w:val="24"/>
        </w:rPr>
        <w:t xml:space="preserve"> </w:t>
      </w:r>
      <w:r w:rsidR="00CB68A3" w:rsidRPr="004D0B80">
        <w:rPr>
          <w:szCs w:val="24"/>
        </w:rPr>
        <w:t>calendar days from NMED’s receipt of notice to commence negotiations</w:t>
      </w:r>
      <w:r w:rsidR="00F03A3B" w:rsidRPr="004D0B80">
        <w:rPr>
          <w:szCs w:val="24"/>
        </w:rPr>
        <w:t xml:space="preserve"> </w:t>
      </w:r>
      <w:r w:rsidR="00CB68A3" w:rsidRPr="004D0B80">
        <w:rPr>
          <w:szCs w:val="24"/>
        </w:rPr>
        <w:t xml:space="preserve">to resolve the dispute. </w:t>
      </w:r>
      <w:r w:rsidRPr="004D0B80">
        <w:rPr>
          <w:szCs w:val="24"/>
        </w:rPr>
        <w:t xml:space="preserve">DOE </w:t>
      </w:r>
      <w:r w:rsidR="00CB68A3" w:rsidRPr="004D0B80">
        <w:rPr>
          <w:szCs w:val="24"/>
        </w:rPr>
        <w:t>and NMED shall have 30</w:t>
      </w:r>
      <w:r w:rsidR="00F03A3B" w:rsidRPr="004D0B80">
        <w:rPr>
          <w:szCs w:val="24"/>
        </w:rPr>
        <w:t xml:space="preserve"> </w:t>
      </w:r>
      <w:r w:rsidR="00CB68A3" w:rsidRPr="004D0B80">
        <w:rPr>
          <w:szCs w:val="24"/>
        </w:rPr>
        <w:t>calendar days from NMED’s receipt of notice to resolve the dispute. If</w:t>
      </w:r>
      <w:r w:rsidR="00F03A3B" w:rsidRPr="004D0B80">
        <w:rPr>
          <w:szCs w:val="24"/>
        </w:rPr>
        <w:t xml:space="preserve"> </w:t>
      </w:r>
      <w:r w:rsidR="00CB68A3" w:rsidRPr="004D0B80">
        <w:rPr>
          <w:szCs w:val="24"/>
        </w:rPr>
        <w:t xml:space="preserve">an agreement is reached, NMED shall promptly inform </w:t>
      </w:r>
      <w:r w:rsidRPr="004D0B80">
        <w:rPr>
          <w:szCs w:val="24"/>
        </w:rPr>
        <w:t xml:space="preserve">DOE </w:t>
      </w:r>
      <w:r w:rsidR="00CB68A3" w:rsidRPr="004D0B80">
        <w:rPr>
          <w:szCs w:val="24"/>
        </w:rPr>
        <w:t>of</w:t>
      </w:r>
      <w:r w:rsidR="00F03A3B" w:rsidRPr="004D0B80">
        <w:rPr>
          <w:szCs w:val="24"/>
        </w:rPr>
        <w:t xml:space="preserve"> </w:t>
      </w:r>
      <w:r w:rsidR="00CB68A3" w:rsidRPr="004D0B80">
        <w:rPr>
          <w:szCs w:val="24"/>
        </w:rPr>
        <w:t xml:space="preserve">the terms of the agreement in writing. </w:t>
      </w:r>
      <w:r w:rsidRPr="004D0B80">
        <w:rPr>
          <w:szCs w:val="24"/>
        </w:rPr>
        <w:t xml:space="preserve">DOE </w:t>
      </w:r>
      <w:r w:rsidR="00CB68A3" w:rsidRPr="004D0B80">
        <w:rPr>
          <w:szCs w:val="24"/>
        </w:rPr>
        <w:t>shall comply</w:t>
      </w:r>
      <w:r w:rsidR="00F03A3B" w:rsidRPr="004D0B80">
        <w:rPr>
          <w:szCs w:val="24"/>
        </w:rPr>
        <w:t xml:space="preserve"> </w:t>
      </w:r>
      <w:r w:rsidR="00CB68A3" w:rsidRPr="004D0B80">
        <w:rPr>
          <w:szCs w:val="24"/>
        </w:rPr>
        <w:t>with the terms of such agreement or, if appropriate, submit a revised</w:t>
      </w:r>
      <w:r w:rsidR="00F03A3B" w:rsidRPr="004D0B80">
        <w:rPr>
          <w:szCs w:val="24"/>
        </w:rPr>
        <w:t xml:space="preserve"> </w:t>
      </w:r>
      <w:r w:rsidR="00CB68A3" w:rsidRPr="004D0B80">
        <w:rPr>
          <w:szCs w:val="24"/>
        </w:rPr>
        <w:t>submittal and implement the same in accordance with such agreement. If</w:t>
      </w:r>
      <w:r w:rsidR="00F03A3B" w:rsidRPr="004D0B80">
        <w:rPr>
          <w:szCs w:val="24"/>
        </w:rPr>
        <w:t xml:space="preserve"> </w:t>
      </w:r>
      <w:r w:rsidR="007F37E5" w:rsidRPr="004D0B80">
        <w:rPr>
          <w:szCs w:val="24"/>
        </w:rPr>
        <w:t xml:space="preserve">an agreement is not reached, NMED shall promptly inform </w:t>
      </w:r>
      <w:r w:rsidRPr="004D0B80">
        <w:rPr>
          <w:szCs w:val="24"/>
        </w:rPr>
        <w:t xml:space="preserve">DOE </w:t>
      </w:r>
      <w:r w:rsidR="007F37E5" w:rsidRPr="004D0B80">
        <w:rPr>
          <w:szCs w:val="24"/>
        </w:rPr>
        <w:t>in writing that an agreement has not been reached.</w:t>
      </w:r>
    </w:p>
    <w:p w:rsidR="007F37E5" w:rsidRPr="004D0B80" w:rsidRDefault="007F37E5" w:rsidP="00E24554">
      <w:pPr>
        <w:pStyle w:val="Heading3"/>
      </w:pPr>
      <w:bookmarkStart w:id="100" w:name="_Toc491340789"/>
      <w:r w:rsidRPr="004D0B80">
        <w:t>Tier II - Final Decision of the Secretary</w:t>
      </w:r>
      <w:bookmarkEnd w:id="100"/>
    </w:p>
    <w:p w:rsidR="007F37E5" w:rsidRPr="004D0B80" w:rsidRDefault="007F37E5" w:rsidP="007F37E5">
      <w:pPr>
        <w:pStyle w:val="BodyHeading3"/>
        <w:rPr>
          <w:szCs w:val="24"/>
        </w:rPr>
      </w:pPr>
      <w:r w:rsidRPr="004D0B80">
        <w:rPr>
          <w:szCs w:val="24"/>
        </w:rPr>
        <w:t xml:space="preserve">In the event agreement is not reached within the 30 calendar day period, </w:t>
      </w:r>
      <w:r w:rsidR="00796551" w:rsidRPr="004D0B80">
        <w:rPr>
          <w:szCs w:val="24"/>
        </w:rPr>
        <w:t xml:space="preserve">DOE </w:t>
      </w:r>
      <w:r w:rsidRPr="004D0B80">
        <w:rPr>
          <w:szCs w:val="24"/>
        </w:rPr>
        <w:t xml:space="preserve">may submit a written Request for Final Decision to the Secretary. The Request must be submitted within seven calendar days after receipt of notification from NMED that an agreement under Tier I was not reached. The Secretary will notify </w:t>
      </w:r>
      <w:r w:rsidR="00DB1958" w:rsidRPr="004D0B80">
        <w:rPr>
          <w:szCs w:val="24"/>
        </w:rPr>
        <w:t xml:space="preserve">the Permittees </w:t>
      </w:r>
      <w:r w:rsidRPr="004D0B80">
        <w:rPr>
          <w:szCs w:val="24"/>
        </w:rPr>
        <w:t xml:space="preserve">in writing of the decision on the dispute, and </w:t>
      </w:r>
      <w:r w:rsidR="00DB1958" w:rsidRPr="004D0B80">
        <w:rPr>
          <w:szCs w:val="24"/>
        </w:rPr>
        <w:t xml:space="preserve">the Permittees </w:t>
      </w:r>
      <w:r w:rsidRPr="004D0B80">
        <w:rPr>
          <w:szCs w:val="24"/>
        </w:rPr>
        <w:t>shall comply with the terms and conditions of the decision. Such decision shall be the final resolution of the dispute and shall be enforceable under this Permit.</w:t>
      </w:r>
    </w:p>
    <w:p w:rsidR="007F37E5" w:rsidRPr="004D0B80" w:rsidRDefault="007F37E5" w:rsidP="00E24554">
      <w:pPr>
        <w:pStyle w:val="Heading3"/>
      </w:pPr>
      <w:bookmarkStart w:id="101" w:name="_Toc491340790"/>
      <w:r w:rsidRPr="004D0B80">
        <w:t>Actions Not Affected by Dispute</w:t>
      </w:r>
      <w:bookmarkEnd w:id="101"/>
    </w:p>
    <w:p w:rsidR="007F37E5" w:rsidRPr="004D0B80" w:rsidRDefault="007F37E5" w:rsidP="007F37E5">
      <w:pPr>
        <w:pStyle w:val="BodyHeading3"/>
        <w:rPr>
          <w:szCs w:val="24"/>
        </w:rPr>
      </w:pPr>
      <w:r w:rsidRPr="004D0B80">
        <w:rPr>
          <w:szCs w:val="24"/>
        </w:rPr>
        <w:t xml:space="preserve">With the exception of those matters under dispute, </w:t>
      </w:r>
      <w:r w:rsidR="00DB1958" w:rsidRPr="004D0B80">
        <w:rPr>
          <w:szCs w:val="24"/>
        </w:rPr>
        <w:t xml:space="preserve">the Permittees </w:t>
      </w:r>
      <w:r w:rsidRPr="004D0B80">
        <w:rPr>
          <w:szCs w:val="24"/>
        </w:rPr>
        <w:t>shall proceed to take any action required by those portions of the submission and of this Permit that NMED determines are not affected by the dispute.</w:t>
      </w:r>
    </w:p>
    <w:p w:rsidR="007F37E5" w:rsidRPr="004D0B80" w:rsidRDefault="007F37E5" w:rsidP="00E24554">
      <w:pPr>
        <w:pStyle w:val="Heading3"/>
      </w:pPr>
      <w:bookmarkStart w:id="102" w:name="_Toc491340791"/>
      <w:r w:rsidRPr="004D0B80">
        <w:lastRenderedPageBreak/>
        <w:t>E-Mail Notifications</w:t>
      </w:r>
      <w:bookmarkEnd w:id="102"/>
    </w:p>
    <w:p w:rsidR="00CB68A3" w:rsidRPr="004D0B80" w:rsidRDefault="007F37E5" w:rsidP="007F37E5">
      <w:pPr>
        <w:pStyle w:val="BodyHeading3"/>
        <w:rPr>
          <w:szCs w:val="24"/>
        </w:rPr>
      </w:pPr>
      <w:r w:rsidRPr="004D0B80">
        <w:rPr>
          <w:szCs w:val="24"/>
        </w:rPr>
        <w:t xml:space="preserve">If </w:t>
      </w:r>
      <w:r w:rsidR="00796551" w:rsidRPr="004D0B80">
        <w:rPr>
          <w:szCs w:val="24"/>
        </w:rPr>
        <w:t xml:space="preserve">DOE </w:t>
      </w:r>
      <w:r w:rsidRPr="004D0B80">
        <w:rPr>
          <w:szCs w:val="24"/>
        </w:rPr>
        <w:t>submit</w:t>
      </w:r>
      <w:r w:rsidR="00796551" w:rsidRPr="004D0B80">
        <w:rPr>
          <w:szCs w:val="24"/>
        </w:rPr>
        <w:t>s</w:t>
      </w:r>
      <w:r w:rsidRPr="004D0B80">
        <w:rPr>
          <w:szCs w:val="24"/>
        </w:rPr>
        <w:t xml:space="preserve"> a notice to NMED pursuant to Permit </w:t>
      </w:r>
      <w:r w:rsidR="00F26DCB" w:rsidRPr="004D0B80">
        <w:rPr>
          <w:szCs w:val="24"/>
        </w:rPr>
        <w:t>Section</w:t>
      </w:r>
      <w:r w:rsidR="00C40BB5" w:rsidRPr="004D0B80">
        <w:rPr>
          <w:szCs w:val="24"/>
        </w:rPr>
        <w:t xml:space="preserve"> </w:t>
      </w:r>
      <w:hyperlink w:anchor="_Notice_to_NMED" w:history="1">
        <w:r w:rsidR="00A01021" w:rsidRPr="004D0B80">
          <w:rPr>
            <w:rStyle w:val="Hyperlink"/>
            <w:color w:val="auto"/>
            <w:szCs w:val="24"/>
          </w:rPr>
          <w:t>1.1</w:t>
        </w:r>
        <w:r w:rsidR="009A4426" w:rsidRPr="004D0B80">
          <w:rPr>
            <w:rStyle w:val="Hyperlink"/>
            <w:color w:val="auto"/>
            <w:szCs w:val="24"/>
          </w:rPr>
          <w:t>6</w:t>
        </w:r>
        <w:r w:rsidR="00A01021" w:rsidRPr="004D0B80">
          <w:rPr>
            <w:rStyle w:val="Hyperlink"/>
            <w:color w:val="auto"/>
            <w:szCs w:val="24"/>
          </w:rPr>
          <w:t>.2</w:t>
        </w:r>
      </w:hyperlink>
      <w:r w:rsidRPr="004D0B80">
        <w:rPr>
          <w:szCs w:val="24"/>
        </w:rPr>
        <w:t>, the Permittees shall post a link to the notice on the WIPP Home Page, and inform those on the e-mail notification list</w:t>
      </w:r>
      <w:r w:rsidR="002B57F8" w:rsidRPr="004D0B80">
        <w:rPr>
          <w:szCs w:val="24"/>
        </w:rPr>
        <w:t xml:space="preserve"> as specified in Permit Section </w:t>
      </w:r>
      <w:hyperlink w:anchor="_PUBLIC_E-MAIL_NOTIFICATION" w:history="1">
        <w:r w:rsidR="002B57F8" w:rsidRPr="004D0B80">
          <w:rPr>
            <w:rStyle w:val="Hyperlink"/>
            <w:color w:val="auto"/>
            <w:szCs w:val="24"/>
          </w:rPr>
          <w:t>1.11</w:t>
        </w:r>
      </w:hyperlink>
      <w:r w:rsidRPr="004D0B80">
        <w:rPr>
          <w:szCs w:val="24"/>
        </w:rPr>
        <w:t xml:space="preserve">. </w:t>
      </w:r>
      <w:r w:rsidR="002B57F8" w:rsidRPr="004D0B80">
        <w:rPr>
          <w:szCs w:val="24"/>
        </w:rPr>
        <w:t>A</w:t>
      </w:r>
      <w:r w:rsidRPr="004D0B80">
        <w:rPr>
          <w:szCs w:val="24"/>
        </w:rPr>
        <w:t>fter receipt of NMED’s letter concerning the conclusion of any Tier I negotiations, the Permittees shall post a link to the NMED letter on the WIPP Home Page, and shall inform those on the e-mail notification list</w:t>
      </w:r>
      <w:r w:rsidR="002B57F8" w:rsidRPr="004D0B80">
        <w:rPr>
          <w:szCs w:val="24"/>
        </w:rPr>
        <w:t xml:space="preserve"> as specified in Permit Section </w:t>
      </w:r>
      <w:hyperlink w:anchor="_PUBLIC_E-MAIL_NOTIFICATION" w:history="1">
        <w:r w:rsidR="002B57F8" w:rsidRPr="004D0B80">
          <w:rPr>
            <w:rStyle w:val="Hyperlink"/>
            <w:color w:val="auto"/>
            <w:szCs w:val="24"/>
          </w:rPr>
          <w:t>1.11</w:t>
        </w:r>
      </w:hyperlink>
      <w:r w:rsidRPr="004D0B80">
        <w:rPr>
          <w:szCs w:val="24"/>
        </w:rPr>
        <w:t xml:space="preserve">. If a Tier I agreement is not reached and </w:t>
      </w:r>
      <w:r w:rsidR="00796551" w:rsidRPr="004D0B80">
        <w:rPr>
          <w:szCs w:val="24"/>
        </w:rPr>
        <w:t xml:space="preserve">DOE </w:t>
      </w:r>
      <w:r w:rsidRPr="004D0B80">
        <w:rPr>
          <w:szCs w:val="24"/>
        </w:rPr>
        <w:t>submit</w:t>
      </w:r>
      <w:r w:rsidR="00796551" w:rsidRPr="004D0B80">
        <w:rPr>
          <w:szCs w:val="24"/>
        </w:rPr>
        <w:t>s</w:t>
      </w:r>
      <w:r w:rsidRPr="004D0B80">
        <w:rPr>
          <w:szCs w:val="24"/>
        </w:rPr>
        <w:t xml:space="preserve"> a Tier II request for final decision to the Secretary, the Permittees shall post a link to the request on the WIPP Home Page, and shall inform those on the e-mail notification list</w:t>
      </w:r>
      <w:r w:rsidR="002B57F8" w:rsidRPr="004D0B80">
        <w:rPr>
          <w:szCs w:val="24"/>
        </w:rPr>
        <w:t xml:space="preserve"> as specified in Permit Section </w:t>
      </w:r>
      <w:hyperlink w:anchor="_PUBLIC_E-MAIL_NOTIFICATION" w:history="1">
        <w:r w:rsidR="002B57F8" w:rsidRPr="004D0B80">
          <w:rPr>
            <w:rStyle w:val="Hyperlink"/>
            <w:color w:val="auto"/>
            <w:szCs w:val="24"/>
          </w:rPr>
          <w:t>1.11</w:t>
        </w:r>
      </w:hyperlink>
      <w:r w:rsidRPr="004D0B80">
        <w:rPr>
          <w:szCs w:val="24"/>
        </w:rPr>
        <w:t xml:space="preserve">. </w:t>
      </w:r>
      <w:r w:rsidR="002B57F8" w:rsidRPr="004D0B80">
        <w:rPr>
          <w:szCs w:val="24"/>
        </w:rPr>
        <w:t>A</w:t>
      </w:r>
      <w:r w:rsidRPr="004D0B80">
        <w:rPr>
          <w:szCs w:val="24"/>
        </w:rPr>
        <w:t>fter receiving notice of the final action by the Secretary, the Permittees shall post a link to the final action on the WIPP Home Page and shall inform those on the e-mail notification list</w:t>
      </w:r>
      <w:r w:rsidR="002B57F8" w:rsidRPr="004D0B80">
        <w:rPr>
          <w:szCs w:val="24"/>
        </w:rPr>
        <w:t xml:space="preserve"> as specified in Permit Section </w:t>
      </w:r>
      <w:hyperlink w:anchor="_PUBLIC_E-MAIL_NOTIFICATION" w:history="1">
        <w:r w:rsidR="002B57F8" w:rsidRPr="004D0B80">
          <w:rPr>
            <w:rStyle w:val="Hyperlink"/>
            <w:color w:val="auto"/>
            <w:szCs w:val="24"/>
          </w:rPr>
          <w:t>1.11</w:t>
        </w:r>
      </w:hyperlink>
      <w:r w:rsidRPr="004D0B80">
        <w:rPr>
          <w:szCs w:val="24"/>
        </w:rPr>
        <w:t>.</w:t>
      </w:r>
    </w:p>
    <w:p w:rsidR="008F653A" w:rsidRPr="004D0B80" w:rsidRDefault="008F653A" w:rsidP="00D216BF">
      <w:pPr>
        <w:pStyle w:val="CenteredHeading"/>
        <w:rPr>
          <w:szCs w:val="24"/>
        </w:rPr>
      </w:pPr>
      <w:r w:rsidRPr="004D0B80">
        <w:rPr>
          <w:szCs w:val="24"/>
        </w:rPr>
        <w:br w:type="page"/>
      </w:r>
      <w:r w:rsidRPr="004D0B80">
        <w:rPr>
          <w:szCs w:val="24"/>
        </w:rPr>
        <w:lastRenderedPageBreak/>
        <w:t>PERMIT ATTACHMENTS</w:t>
      </w:r>
    </w:p>
    <w:p w:rsidR="004B0383" w:rsidRPr="004D0B80" w:rsidRDefault="004B0383" w:rsidP="004B0383">
      <w:pPr>
        <w:pStyle w:val="Body"/>
      </w:pPr>
      <w:r w:rsidRPr="004D0B80">
        <w:t xml:space="preserve">Permit Attachment A2 (as modified from WIPP Hazardous Waste Facility Permit Amended Renewal Application, </w:t>
      </w:r>
      <w:r w:rsidR="00EE2251" w:rsidRPr="004D0B80">
        <w:t>“</w:t>
      </w:r>
      <w:r w:rsidRPr="004D0B80">
        <w:t>Geologic Repository</w:t>
      </w:r>
      <w:r w:rsidR="00EE2251" w:rsidRPr="004D0B80">
        <w:t>”</w:t>
      </w:r>
      <w:r w:rsidRPr="004D0B80">
        <w:t xml:space="preserve"> - Appendix M2).</w:t>
      </w:r>
    </w:p>
    <w:p w:rsidR="004B0383" w:rsidRPr="004D0B80" w:rsidRDefault="004B0383" w:rsidP="004B0383">
      <w:pPr>
        <w:pStyle w:val="Body"/>
      </w:pPr>
      <w:r w:rsidRPr="004D0B80">
        <w:t xml:space="preserve">Permit Attachment C (as modified from WIPP Hazardous Waste Facility Permit Amended Renewal Application, </w:t>
      </w:r>
      <w:r w:rsidR="00EE2251" w:rsidRPr="004D0B80">
        <w:t>“</w:t>
      </w:r>
      <w:r w:rsidRPr="004D0B80">
        <w:t>Waste Analysis Plan</w:t>
      </w:r>
      <w:r w:rsidR="00EE2251" w:rsidRPr="004D0B80">
        <w:t>”</w:t>
      </w:r>
      <w:r w:rsidRPr="004D0B80">
        <w:t xml:space="preserve"> - Chapter B).</w:t>
      </w:r>
    </w:p>
    <w:p w:rsidR="00DB1958" w:rsidRPr="004D0B80" w:rsidRDefault="002E3813" w:rsidP="004B0383">
      <w:pPr>
        <w:pStyle w:val="Body"/>
      </w:pPr>
      <w:r w:rsidRPr="004D0B80">
        <w:t>Permit Attachment C7 (as modified from WIPP Hazardous Waste Facility Permit Amended Renewal Application, “Permittee Level TRU Waste Confirmation Processes” - Appendix B7).</w:t>
      </w:r>
    </w:p>
    <w:p w:rsidR="00AA2703" w:rsidRPr="004D0B80" w:rsidRDefault="00720A8B" w:rsidP="00720A8B">
      <w:pPr>
        <w:pStyle w:val="Body"/>
        <w:rPr>
          <w:szCs w:val="24"/>
        </w:rPr>
      </w:pPr>
      <w:r w:rsidRPr="004D0B80">
        <w:rPr>
          <w:szCs w:val="24"/>
        </w:rPr>
        <w:t>Permit Attachment</w:t>
      </w:r>
      <w:r w:rsidR="004B0383" w:rsidRPr="004D0B80">
        <w:rPr>
          <w:szCs w:val="24"/>
        </w:rPr>
        <w:t xml:space="preserve"> D</w:t>
      </w:r>
      <w:r w:rsidRPr="004D0B80">
        <w:rPr>
          <w:szCs w:val="24"/>
        </w:rPr>
        <w:t xml:space="preserve"> (as modified from WIPP </w:t>
      </w:r>
      <w:r w:rsidR="004B0383" w:rsidRPr="004D0B80">
        <w:t xml:space="preserve">Hazardous Waste Facility </w:t>
      </w:r>
      <w:r w:rsidRPr="004D0B80">
        <w:rPr>
          <w:szCs w:val="24"/>
        </w:rPr>
        <w:t>Permit</w:t>
      </w:r>
      <w:r w:rsidR="004B0383" w:rsidRPr="004D0B80">
        <w:t xml:space="preserve"> Amended Renewal</w:t>
      </w:r>
      <w:r w:rsidRPr="004D0B80">
        <w:rPr>
          <w:szCs w:val="24"/>
        </w:rPr>
        <w:t xml:space="preserve"> Application, </w:t>
      </w:r>
      <w:r w:rsidR="00EE2251" w:rsidRPr="004D0B80">
        <w:rPr>
          <w:szCs w:val="24"/>
        </w:rPr>
        <w:t>“</w:t>
      </w:r>
      <w:r w:rsidRPr="004D0B80">
        <w:rPr>
          <w:szCs w:val="24"/>
        </w:rPr>
        <w:t>RCRA Contingency Plan</w:t>
      </w:r>
      <w:r w:rsidR="00EE2251" w:rsidRPr="004D0B80">
        <w:rPr>
          <w:szCs w:val="24"/>
        </w:rPr>
        <w:t>”</w:t>
      </w:r>
      <w:r w:rsidRPr="004D0B80">
        <w:rPr>
          <w:szCs w:val="24"/>
        </w:rPr>
        <w:t xml:space="preserve"> - Chapter</w:t>
      </w:r>
      <w:r w:rsidR="004B0383" w:rsidRPr="004D0B80">
        <w:rPr>
          <w:szCs w:val="24"/>
        </w:rPr>
        <w:t xml:space="preserve"> F</w:t>
      </w:r>
      <w:r w:rsidRPr="004D0B80">
        <w:rPr>
          <w:szCs w:val="24"/>
        </w:rPr>
        <w:t>).</w:t>
      </w:r>
    </w:p>
    <w:p w:rsidR="00672B8D" w:rsidRPr="004D0B80" w:rsidRDefault="004B0383" w:rsidP="00720A8B">
      <w:pPr>
        <w:pStyle w:val="Body"/>
        <w:sectPr w:rsidR="00672B8D" w:rsidRPr="004D0B80" w:rsidSect="006232B4">
          <w:headerReference w:type="even" r:id="rId8"/>
          <w:headerReference w:type="default" r:id="rId9"/>
          <w:footerReference w:type="even" r:id="rId10"/>
          <w:footerReference w:type="default" r:id="rId11"/>
          <w:headerReference w:type="first" r:id="rId12"/>
          <w:footerReference w:type="first" r:id="rId13"/>
          <w:pgSz w:w="12240" w:h="15840" w:code="1"/>
          <w:pgMar w:top="1440" w:right="1296" w:bottom="1440" w:left="1296" w:header="720" w:footer="720" w:gutter="0"/>
          <w:pgNumType w:start="1"/>
          <w:cols w:space="720"/>
        </w:sectPr>
      </w:pPr>
      <w:r w:rsidRPr="004D0B80">
        <w:t>Permit Attachment G1</w:t>
      </w:r>
      <w:r w:rsidR="00E24554" w:rsidRPr="001A6CC0">
        <w:t>, “WIPP Panel Closure Design Description and Specifications.”</w:t>
      </w:r>
    </w:p>
    <w:p w:rsidR="003560B3" w:rsidRDefault="00FD6664">
      <w:pPr>
        <w:pStyle w:val="TOC1"/>
        <w:rPr>
          <w:rFonts w:asciiTheme="minorHAnsi" w:eastAsiaTheme="minorEastAsia" w:hAnsiTheme="minorHAnsi" w:cstheme="minorBidi"/>
          <w:noProof/>
          <w:sz w:val="22"/>
          <w:szCs w:val="22"/>
        </w:rPr>
      </w:pPr>
      <w:r w:rsidRPr="004D0B80">
        <w:rPr>
          <w:szCs w:val="24"/>
        </w:rPr>
        <w:lastRenderedPageBreak/>
        <w:fldChar w:fldCharType="begin"/>
      </w:r>
      <w:r w:rsidR="00AA2703" w:rsidRPr="004D0B80">
        <w:rPr>
          <w:szCs w:val="24"/>
        </w:rPr>
        <w:instrText xml:space="preserve"> TOC \o "1-4" \h \z \u </w:instrText>
      </w:r>
      <w:r w:rsidRPr="004D0B80">
        <w:rPr>
          <w:szCs w:val="24"/>
        </w:rPr>
        <w:fldChar w:fldCharType="separate"/>
      </w:r>
      <w:hyperlink w:anchor="_Toc491340706" w:history="1">
        <w:r w:rsidR="003560B3" w:rsidRPr="00403F61">
          <w:rPr>
            <w:rStyle w:val="Hyperlink"/>
            <w:noProof/>
          </w:rPr>
          <w:t>PART 1 - GENERAL PERMIT CONDITIONS</w:t>
        </w:r>
        <w:r w:rsidR="003560B3">
          <w:rPr>
            <w:noProof/>
            <w:webHidden/>
          </w:rPr>
          <w:tab/>
        </w:r>
        <w:r w:rsidR="003560B3">
          <w:rPr>
            <w:noProof/>
            <w:webHidden/>
          </w:rPr>
          <w:fldChar w:fldCharType="begin"/>
        </w:r>
        <w:r w:rsidR="003560B3">
          <w:rPr>
            <w:noProof/>
            <w:webHidden/>
          </w:rPr>
          <w:instrText xml:space="preserve"> PAGEREF _Toc491340706 \h </w:instrText>
        </w:r>
        <w:r w:rsidR="003560B3">
          <w:rPr>
            <w:noProof/>
            <w:webHidden/>
          </w:rPr>
        </w:r>
        <w:r w:rsidR="003560B3">
          <w:rPr>
            <w:noProof/>
            <w:webHidden/>
          </w:rPr>
          <w:fldChar w:fldCharType="separate"/>
        </w:r>
        <w:r w:rsidR="00F82D36">
          <w:rPr>
            <w:noProof/>
            <w:webHidden/>
          </w:rPr>
          <w:t>1</w:t>
        </w:r>
        <w:r w:rsidR="003560B3">
          <w:rPr>
            <w:noProof/>
            <w:webHidden/>
          </w:rPr>
          <w:fldChar w:fldCharType="end"/>
        </w:r>
      </w:hyperlink>
    </w:p>
    <w:p w:rsidR="003560B3" w:rsidRDefault="00090D36">
      <w:pPr>
        <w:pStyle w:val="TOC2"/>
        <w:rPr>
          <w:rFonts w:asciiTheme="minorHAnsi" w:eastAsiaTheme="minorEastAsia" w:hAnsiTheme="minorHAnsi" w:cstheme="minorBidi"/>
          <w:noProof/>
          <w:sz w:val="22"/>
          <w:szCs w:val="22"/>
        </w:rPr>
      </w:pPr>
      <w:hyperlink w:anchor="_Toc491340707" w:history="1">
        <w:r w:rsidR="003560B3" w:rsidRPr="00403F61">
          <w:rPr>
            <w:rStyle w:val="Hyperlink"/>
            <w:noProof/>
          </w:rPr>
          <w:t>1.1.</w:t>
        </w:r>
        <w:r w:rsidR="003560B3">
          <w:rPr>
            <w:rFonts w:asciiTheme="minorHAnsi" w:eastAsiaTheme="minorEastAsia" w:hAnsiTheme="minorHAnsi" w:cstheme="minorBidi"/>
            <w:noProof/>
            <w:sz w:val="22"/>
            <w:szCs w:val="22"/>
          </w:rPr>
          <w:tab/>
        </w:r>
        <w:r w:rsidR="003560B3" w:rsidRPr="00403F61">
          <w:rPr>
            <w:rStyle w:val="Hyperlink"/>
            <w:noProof/>
          </w:rPr>
          <w:t>AUTHORITY</w:t>
        </w:r>
        <w:r w:rsidR="003560B3">
          <w:rPr>
            <w:noProof/>
            <w:webHidden/>
          </w:rPr>
          <w:tab/>
        </w:r>
        <w:r w:rsidR="003560B3">
          <w:rPr>
            <w:noProof/>
            <w:webHidden/>
          </w:rPr>
          <w:fldChar w:fldCharType="begin"/>
        </w:r>
        <w:r w:rsidR="003560B3">
          <w:rPr>
            <w:noProof/>
            <w:webHidden/>
          </w:rPr>
          <w:instrText xml:space="preserve"> PAGEREF _Toc491340707 \h </w:instrText>
        </w:r>
        <w:r w:rsidR="003560B3">
          <w:rPr>
            <w:noProof/>
            <w:webHidden/>
          </w:rPr>
        </w:r>
        <w:r w:rsidR="003560B3">
          <w:rPr>
            <w:noProof/>
            <w:webHidden/>
          </w:rPr>
          <w:fldChar w:fldCharType="separate"/>
        </w:r>
        <w:r w:rsidR="00F82D36">
          <w:rPr>
            <w:noProof/>
            <w:webHidden/>
          </w:rPr>
          <w:t>1</w:t>
        </w:r>
        <w:r w:rsidR="003560B3">
          <w:rPr>
            <w:noProof/>
            <w:webHidden/>
          </w:rPr>
          <w:fldChar w:fldCharType="end"/>
        </w:r>
      </w:hyperlink>
    </w:p>
    <w:p w:rsidR="003560B3" w:rsidRDefault="00090D36">
      <w:pPr>
        <w:pStyle w:val="TOC2"/>
        <w:rPr>
          <w:rFonts w:asciiTheme="minorHAnsi" w:eastAsiaTheme="minorEastAsia" w:hAnsiTheme="minorHAnsi" w:cstheme="minorBidi"/>
          <w:noProof/>
          <w:sz w:val="22"/>
          <w:szCs w:val="22"/>
        </w:rPr>
      </w:pPr>
      <w:hyperlink w:anchor="_Toc491340708" w:history="1">
        <w:r w:rsidR="003560B3" w:rsidRPr="00403F61">
          <w:rPr>
            <w:rStyle w:val="Hyperlink"/>
            <w:noProof/>
          </w:rPr>
          <w:t>1.2.</w:t>
        </w:r>
        <w:r w:rsidR="003560B3">
          <w:rPr>
            <w:rFonts w:asciiTheme="minorHAnsi" w:eastAsiaTheme="minorEastAsia" w:hAnsiTheme="minorHAnsi" w:cstheme="minorBidi"/>
            <w:noProof/>
            <w:sz w:val="22"/>
            <w:szCs w:val="22"/>
          </w:rPr>
          <w:tab/>
        </w:r>
        <w:r w:rsidR="003560B3" w:rsidRPr="00403F61">
          <w:rPr>
            <w:rStyle w:val="Hyperlink"/>
            <w:noProof/>
          </w:rPr>
          <w:t>EFFECT OF PERMIT</w:t>
        </w:r>
        <w:r w:rsidR="003560B3">
          <w:rPr>
            <w:noProof/>
            <w:webHidden/>
          </w:rPr>
          <w:tab/>
        </w:r>
        <w:r w:rsidR="003560B3">
          <w:rPr>
            <w:noProof/>
            <w:webHidden/>
          </w:rPr>
          <w:fldChar w:fldCharType="begin"/>
        </w:r>
        <w:r w:rsidR="003560B3">
          <w:rPr>
            <w:noProof/>
            <w:webHidden/>
          </w:rPr>
          <w:instrText xml:space="preserve"> PAGEREF _Toc491340708 \h </w:instrText>
        </w:r>
        <w:r w:rsidR="003560B3">
          <w:rPr>
            <w:noProof/>
            <w:webHidden/>
          </w:rPr>
        </w:r>
        <w:r w:rsidR="003560B3">
          <w:rPr>
            <w:noProof/>
            <w:webHidden/>
          </w:rPr>
          <w:fldChar w:fldCharType="separate"/>
        </w:r>
        <w:r w:rsidR="00F82D36">
          <w:rPr>
            <w:noProof/>
            <w:webHidden/>
          </w:rPr>
          <w:t>1</w:t>
        </w:r>
        <w:r w:rsidR="003560B3">
          <w:rPr>
            <w:noProof/>
            <w:webHidden/>
          </w:rPr>
          <w:fldChar w:fldCharType="end"/>
        </w:r>
      </w:hyperlink>
    </w:p>
    <w:p w:rsidR="003560B3" w:rsidRDefault="00090D36">
      <w:pPr>
        <w:pStyle w:val="TOC2"/>
        <w:rPr>
          <w:rFonts w:asciiTheme="minorHAnsi" w:eastAsiaTheme="minorEastAsia" w:hAnsiTheme="minorHAnsi" w:cstheme="minorBidi"/>
          <w:noProof/>
          <w:sz w:val="22"/>
          <w:szCs w:val="22"/>
        </w:rPr>
      </w:pPr>
      <w:hyperlink w:anchor="_Toc491340709" w:history="1">
        <w:r w:rsidR="003560B3" w:rsidRPr="00403F61">
          <w:rPr>
            <w:rStyle w:val="Hyperlink"/>
            <w:noProof/>
          </w:rPr>
          <w:t>1.3.</w:t>
        </w:r>
        <w:r w:rsidR="003560B3">
          <w:rPr>
            <w:rFonts w:asciiTheme="minorHAnsi" w:eastAsiaTheme="minorEastAsia" w:hAnsiTheme="minorHAnsi" w:cstheme="minorBidi"/>
            <w:noProof/>
            <w:sz w:val="22"/>
            <w:szCs w:val="22"/>
          </w:rPr>
          <w:tab/>
        </w:r>
        <w:r w:rsidR="003560B3" w:rsidRPr="00403F61">
          <w:rPr>
            <w:rStyle w:val="Hyperlink"/>
            <w:noProof/>
          </w:rPr>
          <w:t>PERMIT ACTIONS</w:t>
        </w:r>
        <w:r w:rsidR="003560B3">
          <w:rPr>
            <w:noProof/>
            <w:webHidden/>
          </w:rPr>
          <w:tab/>
        </w:r>
        <w:r w:rsidR="003560B3">
          <w:rPr>
            <w:noProof/>
            <w:webHidden/>
          </w:rPr>
          <w:fldChar w:fldCharType="begin"/>
        </w:r>
        <w:r w:rsidR="003560B3">
          <w:rPr>
            <w:noProof/>
            <w:webHidden/>
          </w:rPr>
          <w:instrText xml:space="preserve"> PAGEREF _Toc491340709 \h </w:instrText>
        </w:r>
        <w:r w:rsidR="003560B3">
          <w:rPr>
            <w:noProof/>
            <w:webHidden/>
          </w:rPr>
        </w:r>
        <w:r w:rsidR="003560B3">
          <w:rPr>
            <w:noProof/>
            <w:webHidden/>
          </w:rPr>
          <w:fldChar w:fldCharType="separate"/>
        </w:r>
        <w:r w:rsidR="00F82D36">
          <w:rPr>
            <w:noProof/>
            <w:webHidden/>
          </w:rPr>
          <w:t>2</w:t>
        </w:r>
        <w:r w:rsidR="003560B3">
          <w:rPr>
            <w:noProof/>
            <w:webHidden/>
          </w:rPr>
          <w:fldChar w:fldCharType="end"/>
        </w:r>
      </w:hyperlink>
    </w:p>
    <w:p w:rsidR="003560B3" w:rsidRDefault="00090D36">
      <w:pPr>
        <w:pStyle w:val="TOC3"/>
        <w:rPr>
          <w:rFonts w:asciiTheme="minorHAnsi" w:eastAsiaTheme="minorEastAsia" w:hAnsiTheme="minorHAnsi" w:cstheme="minorBidi"/>
          <w:noProof/>
          <w:sz w:val="22"/>
          <w:szCs w:val="22"/>
        </w:rPr>
      </w:pPr>
      <w:hyperlink w:anchor="_Toc491340710" w:history="1">
        <w:r w:rsidR="003560B3" w:rsidRPr="00403F61">
          <w:rPr>
            <w:rStyle w:val="Hyperlink"/>
            <w:noProof/>
          </w:rPr>
          <w:t>1.3.1.</w:t>
        </w:r>
        <w:r w:rsidR="003560B3">
          <w:rPr>
            <w:rFonts w:asciiTheme="minorHAnsi" w:eastAsiaTheme="minorEastAsia" w:hAnsiTheme="minorHAnsi" w:cstheme="minorBidi"/>
            <w:noProof/>
            <w:sz w:val="22"/>
            <w:szCs w:val="22"/>
          </w:rPr>
          <w:tab/>
        </w:r>
        <w:r w:rsidR="003560B3" w:rsidRPr="00403F61">
          <w:rPr>
            <w:rStyle w:val="Hyperlink"/>
            <w:noProof/>
          </w:rPr>
          <w:t>Permit Modification, Suspension, and Revocation</w:t>
        </w:r>
        <w:r w:rsidR="003560B3">
          <w:rPr>
            <w:noProof/>
            <w:webHidden/>
          </w:rPr>
          <w:tab/>
        </w:r>
        <w:r w:rsidR="003560B3">
          <w:rPr>
            <w:noProof/>
            <w:webHidden/>
          </w:rPr>
          <w:fldChar w:fldCharType="begin"/>
        </w:r>
        <w:r w:rsidR="003560B3">
          <w:rPr>
            <w:noProof/>
            <w:webHidden/>
          </w:rPr>
          <w:instrText xml:space="preserve"> PAGEREF _Toc491340710 \h </w:instrText>
        </w:r>
        <w:r w:rsidR="003560B3">
          <w:rPr>
            <w:noProof/>
            <w:webHidden/>
          </w:rPr>
        </w:r>
        <w:r w:rsidR="003560B3">
          <w:rPr>
            <w:noProof/>
            <w:webHidden/>
          </w:rPr>
          <w:fldChar w:fldCharType="separate"/>
        </w:r>
        <w:r w:rsidR="00F82D36">
          <w:rPr>
            <w:noProof/>
            <w:webHidden/>
          </w:rPr>
          <w:t>2</w:t>
        </w:r>
        <w:r w:rsidR="003560B3">
          <w:rPr>
            <w:noProof/>
            <w:webHidden/>
          </w:rPr>
          <w:fldChar w:fldCharType="end"/>
        </w:r>
      </w:hyperlink>
    </w:p>
    <w:p w:rsidR="003560B3" w:rsidRDefault="00090D36">
      <w:pPr>
        <w:pStyle w:val="TOC3"/>
        <w:rPr>
          <w:rFonts w:asciiTheme="minorHAnsi" w:eastAsiaTheme="minorEastAsia" w:hAnsiTheme="minorHAnsi" w:cstheme="minorBidi"/>
          <w:noProof/>
          <w:sz w:val="22"/>
          <w:szCs w:val="22"/>
        </w:rPr>
      </w:pPr>
      <w:hyperlink w:anchor="_Toc491340711" w:history="1">
        <w:r w:rsidR="003560B3" w:rsidRPr="00403F61">
          <w:rPr>
            <w:rStyle w:val="Hyperlink"/>
            <w:noProof/>
          </w:rPr>
          <w:t>1.3.2.</w:t>
        </w:r>
        <w:r w:rsidR="003560B3">
          <w:rPr>
            <w:rFonts w:asciiTheme="minorHAnsi" w:eastAsiaTheme="minorEastAsia" w:hAnsiTheme="minorHAnsi" w:cstheme="minorBidi"/>
            <w:noProof/>
            <w:sz w:val="22"/>
            <w:szCs w:val="22"/>
          </w:rPr>
          <w:tab/>
        </w:r>
        <w:r w:rsidR="003560B3" w:rsidRPr="00403F61">
          <w:rPr>
            <w:rStyle w:val="Hyperlink"/>
            <w:noProof/>
          </w:rPr>
          <w:t>Permit Renewal</w:t>
        </w:r>
        <w:r w:rsidR="003560B3">
          <w:rPr>
            <w:noProof/>
            <w:webHidden/>
          </w:rPr>
          <w:tab/>
        </w:r>
        <w:r w:rsidR="003560B3">
          <w:rPr>
            <w:noProof/>
            <w:webHidden/>
          </w:rPr>
          <w:fldChar w:fldCharType="begin"/>
        </w:r>
        <w:r w:rsidR="003560B3">
          <w:rPr>
            <w:noProof/>
            <w:webHidden/>
          </w:rPr>
          <w:instrText xml:space="preserve"> PAGEREF _Toc491340711 \h </w:instrText>
        </w:r>
        <w:r w:rsidR="003560B3">
          <w:rPr>
            <w:noProof/>
            <w:webHidden/>
          </w:rPr>
        </w:r>
        <w:r w:rsidR="003560B3">
          <w:rPr>
            <w:noProof/>
            <w:webHidden/>
          </w:rPr>
          <w:fldChar w:fldCharType="separate"/>
        </w:r>
        <w:r w:rsidR="00F82D36">
          <w:rPr>
            <w:noProof/>
            <w:webHidden/>
          </w:rPr>
          <w:t>2</w:t>
        </w:r>
        <w:r w:rsidR="003560B3">
          <w:rPr>
            <w:noProof/>
            <w:webHidden/>
          </w:rPr>
          <w:fldChar w:fldCharType="end"/>
        </w:r>
      </w:hyperlink>
    </w:p>
    <w:p w:rsidR="003560B3" w:rsidRDefault="00090D36">
      <w:pPr>
        <w:pStyle w:val="TOC3"/>
        <w:rPr>
          <w:rFonts w:asciiTheme="minorHAnsi" w:eastAsiaTheme="minorEastAsia" w:hAnsiTheme="minorHAnsi" w:cstheme="minorBidi"/>
          <w:noProof/>
          <w:sz w:val="22"/>
          <w:szCs w:val="22"/>
        </w:rPr>
      </w:pPr>
      <w:hyperlink w:anchor="_Toc491340712" w:history="1">
        <w:r w:rsidR="003560B3" w:rsidRPr="00403F61">
          <w:rPr>
            <w:rStyle w:val="Hyperlink"/>
            <w:noProof/>
          </w:rPr>
          <w:t>1.3.3.</w:t>
        </w:r>
        <w:r w:rsidR="003560B3">
          <w:rPr>
            <w:rFonts w:asciiTheme="minorHAnsi" w:eastAsiaTheme="minorEastAsia" w:hAnsiTheme="minorHAnsi" w:cstheme="minorBidi"/>
            <w:noProof/>
            <w:sz w:val="22"/>
            <w:szCs w:val="22"/>
          </w:rPr>
          <w:tab/>
        </w:r>
        <w:r w:rsidR="003560B3" w:rsidRPr="00403F61">
          <w:rPr>
            <w:rStyle w:val="Hyperlink"/>
            <w:noProof/>
          </w:rPr>
          <w:t>Permit Review</w:t>
        </w:r>
        <w:r w:rsidR="003560B3">
          <w:rPr>
            <w:noProof/>
            <w:webHidden/>
          </w:rPr>
          <w:tab/>
        </w:r>
        <w:r w:rsidR="003560B3">
          <w:rPr>
            <w:noProof/>
            <w:webHidden/>
          </w:rPr>
          <w:fldChar w:fldCharType="begin"/>
        </w:r>
        <w:r w:rsidR="003560B3">
          <w:rPr>
            <w:noProof/>
            <w:webHidden/>
          </w:rPr>
          <w:instrText xml:space="preserve"> PAGEREF _Toc491340712 \h </w:instrText>
        </w:r>
        <w:r w:rsidR="003560B3">
          <w:rPr>
            <w:noProof/>
            <w:webHidden/>
          </w:rPr>
        </w:r>
        <w:r w:rsidR="003560B3">
          <w:rPr>
            <w:noProof/>
            <w:webHidden/>
          </w:rPr>
          <w:fldChar w:fldCharType="separate"/>
        </w:r>
        <w:r w:rsidR="00F82D36">
          <w:rPr>
            <w:noProof/>
            <w:webHidden/>
          </w:rPr>
          <w:t>2</w:t>
        </w:r>
        <w:r w:rsidR="003560B3">
          <w:rPr>
            <w:noProof/>
            <w:webHidden/>
          </w:rPr>
          <w:fldChar w:fldCharType="end"/>
        </w:r>
      </w:hyperlink>
    </w:p>
    <w:p w:rsidR="003560B3" w:rsidRDefault="00090D36">
      <w:pPr>
        <w:pStyle w:val="TOC2"/>
        <w:rPr>
          <w:rFonts w:asciiTheme="minorHAnsi" w:eastAsiaTheme="minorEastAsia" w:hAnsiTheme="minorHAnsi" w:cstheme="minorBidi"/>
          <w:noProof/>
          <w:sz w:val="22"/>
          <w:szCs w:val="22"/>
        </w:rPr>
      </w:pPr>
      <w:hyperlink w:anchor="_Toc491340713" w:history="1">
        <w:r w:rsidR="003560B3" w:rsidRPr="00403F61">
          <w:rPr>
            <w:rStyle w:val="Hyperlink"/>
            <w:noProof/>
          </w:rPr>
          <w:t>1.4.</w:t>
        </w:r>
        <w:r w:rsidR="003560B3">
          <w:rPr>
            <w:rFonts w:asciiTheme="minorHAnsi" w:eastAsiaTheme="minorEastAsia" w:hAnsiTheme="minorHAnsi" w:cstheme="minorBidi"/>
            <w:noProof/>
            <w:sz w:val="22"/>
            <w:szCs w:val="22"/>
          </w:rPr>
          <w:tab/>
        </w:r>
        <w:r w:rsidR="003560B3" w:rsidRPr="00403F61">
          <w:rPr>
            <w:rStyle w:val="Hyperlink"/>
            <w:noProof/>
          </w:rPr>
          <w:t>SEVERABILITY</w:t>
        </w:r>
        <w:r w:rsidR="003560B3">
          <w:rPr>
            <w:noProof/>
            <w:webHidden/>
          </w:rPr>
          <w:tab/>
        </w:r>
        <w:r w:rsidR="003560B3">
          <w:rPr>
            <w:noProof/>
            <w:webHidden/>
          </w:rPr>
          <w:fldChar w:fldCharType="begin"/>
        </w:r>
        <w:r w:rsidR="003560B3">
          <w:rPr>
            <w:noProof/>
            <w:webHidden/>
          </w:rPr>
          <w:instrText xml:space="preserve"> PAGEREF _Toc491340713 \h </w:instrText>
        </w:r>
        <w:r w:rsidR="003560B3">
          <w:rPr>
            <w:noProof/>
            <w:webHidden/>
          </w:rPr>
        </w:r>
        <w:r w:rsidR="003560B3">
          <w:rPr>
            <w:noProof/>
            <w:webHidden/>
          </w:rPr>
          <w:fldChar w:fldCharType="separate"/>
        </w:r>
        <w:r w:rsidR="00F82D36">
          <w:rPr>
            <w:noProof/>
            <w:webHidden/>
          </w:rPr>
          <w:t>2</w:t>
        </w:r>
        <w:r w:rsidR="003560B3">
          <w:rPr>
            <w:noProof/>
            <w:webHidden/>
          </w:rPr>
          <w:fldChar w:fldCharType="end"/>
        </w:r>
      </w:hyperlink>
    </w:p>
    <w:p w:rsidR="003560B3" w:rsidRDefault="00090D36">
      <w:pPr>
        <w:pStyle w:val="TOC2"/>
        <w:rPr>
          <w:rFonts w:asciiTheme="minorHAnsi" w:eastAsiaTheme="minorEastAsia" w:hAnsiTheme="minorHAnsi" w:cstheme="minorBidi"/>
          <w:noProof/>
          <w:sz w:val="22"/>
          <w:szCs w:val="22"/>
        </w:rPr>
      </w:pPr>
      <w:hyperlink w:anchor="_Toc491340714" w:history="1">
        <w:r w:rsidR="003560B3" w:rsidRPr="00403F61">
          <w:rPr>
            <w:rStyle w:val="Hyperlink"/>
            <w:noProof/>
          </w:rPr>
          <w:t>1.5.</w:t>
        </w:r>
        <w:r w:rsidR="003560B3">
          <w:rPr>
            <w:rFonts w:asciiTheme="minorHAnsi" w:eastAsiaTheme="minorEastAsia" w:hAnsiTheme="minorHAnsi" w:cstheme="minorBidi"/>
            <w:noProof/>
            <w:sz w:val="22"/>
            <w:szCs w:val="22"/>
          </w:rPr>
          <w:tab/>
        </w:r>
        <w:r w:rsidR="003560B3" w:rsidRPr="00403F61">
          <w:rPr>
            <w:rStyle w:val="Hyperlink"/>
            <w:noProof/>
          </w:rPr>
          <w:t>DEFINITIONS</w:t>
        </w:r>
        <w:r w:rsidR="003560B3">
          <w:rPr>
            <w:noProof/>
            <w:webHidden/>
          </w:rPr>
          <w:tab/>
        </w:r>
        <w:r w:rsidR="003560B3">
          <w:rPr>
            <w:noProof/>
            <w:webHidden/>
          </w:rPr>
          <w:fldChar w:fldCharType="begin"/>
        </w:r>
        <w:r w:rsidR="003560B3">
          <w:rPr>
            <w:noProof/>
            <w:webHidden/>
          </w:rPr>
          <w:instrText xml:space="preserve"> PAGEREF _Toc491340714 \h </w:instrText>
        </w:r>
        <w:r w:rsidR="003560B3">
          <w:rPr>
            <w:noProof/>
            <w:webHidden/>
          </w:rPr>
        </w:r>
        <w:r w:rsidR="003560B3">
          <w:rPr>
            <w:noProof/>
            <w:webHidden/>
          </w:rPr>
          <w:fldChar w:fldCharType="separate"/>
        </w:r>
        <w:r w:rsidR="00F82D36">
          <w:rPr>
            <w:noProof/>
            <w:webHidden/>
          </w:rPr>
          <w:t>3</w:t>
        </w:r>
        <w:r w:rsidR="003560B3">
          <w:rPr>
            <w:noProof/>
            <w:webHidden/>
          </w:rPr>
          <w:fldChar w:fldCharType="end"/>
        </w:r>
      </w:hyperlink>
    </w:p>
    <w:p w:rsidR="003560B3" w:rsidRDefault="00090D36">
      <w:pPr>
        <w:pStyle w:val="TOC3"/>
        <w:rPr>
          <w:rFonts w:asciiTheme="minorHAnsi" w:eastAsiaTheme="minorEastAsia" w:hAnsiTheme="minorHAnsi" w:cstheme="minorBidi"/>
          <w:noProof/>
          <w:sz w:val="22"/>
          <w:szCs w:val="22"/>
        </w:rPr>
      </w:pPr>
      <w:hyperlink w:anchor="_Toc491340715" w:history="1">
        <w:r w:rsidR="003560B3" w:rsidRPr="00403F61">
          <w:rPr>
            <w:rStyle w:val="Hyperlink"/>
            <w:noProof/>
          </w:rPr>
          <w:t>1.5.1.</w:t>
        </w:r>
        <w:r w:rsidR="003560B3">
          <w:rPr>
            <w:rFonts w:asciiTheme="minorHAnsi" w:eastAsiaTheme="minorEastAsia" w:hAnsiTheme="minorHAnsi" w:cstheme="minorBidi"/>
            <w:noProof/>
            <w:sz w:val="22"/>
            <w:szCs w:val="22"/>
          </w:rPr>
          <w:tab/>
        </w:r>
        <w:r w:rsidR="003560B3" w:rsidRPr="00403F61">
          <w:rPr>
            <w:rStyle w:val="Hyperlink"/>
            <w:noProof/>
          </w:rPr>
          <w:t>Contact-handled Transuranic Mixed Waste</w:t>
        </w:r>
        <w:r w:rsidR="003560B3">
          <w:rPr>
            <w:noProof/>
            <w:webHidden/>
          </w:rPr>
          <w:tab/>
        </w:r>
        <w:r w:rsidR="003560B3">
          <w:rPr>
            <w:noProof/>
            <w:webHidden/>
          </w:rPr>
          <w:fldChar w:fldCharType="begin"/>
        </w:r>
        <w:r w:rsidR="003560B3">
          <w:rPr>
            <w:noProof/>
            <w:webHidden/>
          </w:rPr>
          <w:instrText xml:space="preserve"> PAGEREF _Toc491340715 \h </w:instrText>
        </w:r>
        <w:r w:rsidR="003560B3">
          <w:rPr>
            <w:noProof/>
            <w:webHidden/>
          </w:rPr>
        </w:r>
        <w:r w:rsidR="003560B3">
          <w:rPr>
            <w:noProof/>
            <w:webHidden/>
          </w:rPr>
          <w:fldChar w:fldCharType="separate"/>
        </w:r>
        <w:r w:rsidR="00F82D36">
          <w:rPr>
            <w:noProof/>
            <w:webHidden/>
          </w:rPr>
          <w:t>3</w:t>
        </w:r>
        <w:r w:rsidR="003560B3">
          <w:rPr>
            <w:noProof/>
            <w:webHidden/>
          </w:rPr>
          <w:fldChar w:fldCharType="end"/>
        </w:r>
      </w:hyperlink>
    </w:p>
    <w:p w:rsidR="003560B3" w:rsidRDefault="00090D36">
      <w:pPr>
        <w:pStyle w:val="TOC3"/>
        <w:rPr>
          <w:rFonts w:asciiTheme="minorHAnsi" w:eastAsiaTheme="minorEastAsia" w:hAnsiTheme="minorHAnsi" w:cstheme="minorBidi"/>
          <w:noProof/>
          <w:sz w:val="22"/>
          <w:szCs w:val="22"/>
        </w:rPr>
      </w:pPr>
      <w:hyperlink w:anchor="_Toc491340716" w:history="1">
        <w:r w:rsidR="003560B3" w:rsidRPr="00403F61">
          <w:rPr>
            <w:rStyle w:val="Hyperlink"/>
            <w:noProof/>
          </w:rPr>
          <w:t>1.5.2.</w:t>
        </w:r>
        <w:r w:rsidR="003560B3">
          <w:rPr>
            <w:rFonts w:asciiTheme="minorHAnsi" w:eastAsiaTheme="minorEastAsia" w:hAnsiTheme="minorHAnsi" w:cstheme="minorBidi"/>
            <w:noProof/>
            <w:sz w:val="22"/>
            <w:szCs w:val="22"/>
          </w:rPr>
          <w:tab/>
        </w:r>
        <w:r w:rsidR="003560B3" w:rsidRPr="00403F61">
          <w:rPr>
            <w:rStyle w:val="Hyperlink"/>
            <w:noProof/>
          </w:rPr>
          <w:t>Remote-handled Transuranic Mixed Waste</w:t>
        </w:r>
        <w:r w:rsidR="003560B3">
          <w:rPr>
            <w:noProof/>
            <w:webHidden/>
          </w:rPr>
          <w:tab/>
        </w:r>
        <w:r w:rsidR="003560B3">
          <w:rPr>
            <w:noProof/>
            <w:webHidden/>
          </w:rPr>
          <w:fldChar w:fldCharType="begin"/>
        </w:r>
        <w:r w:rsidR="003560B3">
          <w:rPr>
            <w:noProof/>
            <w:webHidden/>
          </w:rPr>
          <w:instrText xml:space="preserve"> PAGEREF _Toc491340716 \h </w:instrText>
        </w:r>
        <w:r w:rsidR="003560B3">
          <w:rPr>
            <w:noProof/>
            <w:webHidden/>
          </w:rPr>
        </w:r>
        <w:r w:rsidR="003560B3">
          <w:rPr>
            <w:noProof/>
            <w:webHidden/>
          </w:rPr>
          <w:fldChar w:fldCharType="separate"/>
        </w:r>
        <w:r w:rsidR="00F82D36">
          <w:rPr>
            <w:noProof/>
            <w:webHidden/>
          </w:rPr>
          <w:t>3</w:t>
        </w:r>
        <w:r w:rsidR="003560B3">
          <w:rPr>
            <w:noProof/>
            <w:webHidden/>
          </w:rPr>
          <w:fldChar w:fldCharType="end"/>
        </w:r>
      </w:hyperlink>
    </w:p>
    <w:p w:rsidR="003560B3" w:rsidRDefault="00090D36">
      <w:pPr>
        <w:pStyle w:val="TOC3"/>
        <w:rPr>
          <w:rFonts w:asciiTheme="minorHAnsi" w:eastAsiaTheme="minorEastAsia" w:hAnsiTheme="minorHAnsi" w:cstheme="minorBidi"/>
          <w:noProof/>
          <w:sz w:val="22"/>
          <w:szCs w:val="22"/>
        </w:rPr>
      </w:pPr>
      <w:hyperlink w:anchor="_Toc491340717" w:history="1">
        <w:r w:rsidR="003560B3" w:rsidRPr="00403F61">
          <w:rPr>
            <w:rStyle w:val="Hyperlink"/>
            <w:noProof/>
          </w:rPr>
          <w:t>1.5.3.</w:t>
        </w:r>
        <w:r w:rsidR="003560B3">
          <w:rPr>
            <w:rFonts w:asciiTheme="minorHAnsi" w:eastAsiaTheme="minorEastAsia" w:hAnsiTheme="minorHAnsi" w:cstheme="minorBidi"/>
            <w:noProof/>
            <w:sz w:val="22"/>
            <w:szCs w:val="22"/>
          </w:rPr>
          <w:tab/>
        </w:r>
        <w:r w:rsidR="003560B3" w:rsidRPr="00403F61">
          <w:rPr>
            <w:rStyle w:val="Hyperlink"/>
            <w:noProof/>
          </w:rPr>
          <w:t>Facility</w:t>
        </w:r>
        <w:r w:rsidR="003560B3">
          <w:rPr>
            <w:noProof/>
            <w:webHidden/>
          </w:rPr>
          <w:tab/>
        </w:r>
        <w:r w:rsidR="003560B3">
          <w:rPr>
            <w:noProof/>
            <w:webHidden/>
          </w:rPr>
          <w:fldChar w:fldCharType="begin"/>
        </w:r>
        <w:r w:rsidR="003560B3">
          <w:rPr>
            <w:noProof/>
            <w:webHidden/>
          </w:rPr>
          <w:instrText xml:space="preserve"> PAGEREF _Toc491340717 \h </w:instrText>
        </w:r>
        <w:r w:rsidR="003560B3">
          <w:rPr>
            <w:noProof/>
            <w:webHidden/>
          </w:rPr>
        </w:r>
        <w:r w:rsidR="003560B3">
          <w:rPr>
            <w:noProof/>
            <w:webHidden/>
          </w:rPr>
          <w:fldChar w:fldCharType="separate"/>
        </w:r>
        <w:r w:rsidR="00F82D36">
          <w:rPr>
            <w:noProof/>
            <w:webHidden/>
          </w:rPr>
          <w:t>3</w:t>
        </w:r>
        <w:r w:rsidR="003560B3">
          <w:rPr>
            <w:noProof/>
            <w:webHidden/>
          </w:rPr>
          <w:fldChar w:fldCharType="end"/>
        </w:r>
      </w:hyperlink>
    </w:p>
    <w:p w:rsidR="003560B3" w:rsidRDefault="00090D36">
      <w:pPr>
        <w:pStyle w:val="TOC3"/>
        <w:rPr>
          <w:rFonts w:asciiTheme="minorHAnsi" w:eastAsiaTheme="minorEastAsia" w:hAnsiTheme="minorHAnsi" w:cstheme="minorBidi"/>
          <w:noProof/>
          <w:sz w:val="22"/>
          <w:szCs w:val="22"/>
        </w:rPr>
      </w:pPr>
      <w:hyperlink w:anchor="_Toc491340718" w:history="1">
        <w:r w:rsidR="003560B3" w:rsidRPr="00403F61">
          <w:rPr>
            <w:rStyle w:val="Hyperlink"/>
            <w:noProof/>
          </w:rPr>
          <w:t>1.5.4.</w:t>
        </w:r>
        <w:r w:rsidR="003560B3">
          <w:rPr>
            <w:rFonts w:asciiTheme="minorHAnsi" w:eastAsiaTheme="minorEastAsia" w:hAnsiTheme="minorHAnsi" w:cstheme="minorBidi"/>
            <w:noProof/>
            <w:sz w:val="22"/>
            <w:szCs w:val="22"/>
          </w:rPr>
          <w:tab/>
        </w:r>
        <w:r w:rsidR="003560B3" w:rsidRPr="00403F61">
          <w:rPr>
            <w:rStyle w:val="Hyperlink"/>
            <w:noProof/>
          </w:rPr>
          <w:t>Permittees</w:t>
        </w:r>
        <w:r w:rsidR="003560B3">
          <w:rPr>
            <w:noProof/>
            <w:webHidden/>
          </w:rPr>
          <w:tab/>
        </w:r>
        <w:r w:rsidR="003560B3">
          <w:rPr>
            <w:noProof/>
            <w:webHidden/>
          </w:rPr>
          <w:fldChar w:fldCharType="begin"/>
        </w:r>
        <w:r w:rsidR="003560B3">
          <w:rPr>
            <w:noProof/>
            <w:webHidden/>
          </w:rPr>
          <w:instrText xml:space="preserve"> PAGEREF _Toc491340718 \h </w:instrText>
        </w:r>
        <w:r w:rsidR="003560B3">
          <w:rPr>
            <w:noProof/>
            <w:webHidden/>
          </w:rPr>
        </w:r>
        <w:r w:rsidR="003560B3">
          <w:rPr>
            <w:noProof/>
            <w:webHidden/>
          </w:rPr>
          <w:fldChar w:fldCharType="separate"/>
        </w:r>
        <w:r w:rsidR="00F82D36">
          <w:rPr>
            <w:noProof/>
            <w:webHidden/>
          </w:rPr>
          <w:t>3</w:t>
        </w:r>
        <w:r w:rsidR="003560B3">
          <w:rPr>
            <w:noProof/>
            <w:webHidden/>
          </w:rPr>
          <w:fldChar w:fldCharType="end"/>
        </w:r>
      </w:hyperlink>
    </w:p>
    <w:p w:rsidR="003560B3" w:rsidRDefault="00090D36">
      <w:pPr>
        <w:pStyle w:val="TOC3"/>
        <w:rPr>
          <w:rFonts w:asciiTheme="minorHAnsi" w:eastAsiaTheme="minorEastAsia" w:hAnsiTheme="minorHAnsi" w:cstheme="minorBidi"/>
          <w:noProof/>
          <w:sz w:val="22"/>
          <w:szCs w:val="22"/>
        </w:rPr>
      </w:pPr>
      <w:hyperlink w:anchor="_Toc491340719" w:history="1">
        <w:r w:rsidR="003560B3" w:rsidRPr="00403F61">
          <w:rPr>
            <w:rStyle w:val="Hyperlink"/>
            <w:noProof/>
          </w:rPr>
          <w:t>1.5.5.</w:t>
        </w:r>
        <w:r w:rsidR="003560B3">
          <w:rPr>
            <w:rFonts w:asciiTheme="minorHAnsi" w:eastAsiaTheme="minorEastAsia" w:hAnsiTheme="minorHAnsi" w:cstheme="minorBidi"/>
            <w:noProof/>
            <w:sz w:val="22"/>
            <w:szCs w:val="22"/>
          </w:rPr>
          <w:tab/>
        </w:r>
        <w:r w:rsidR="003560B3" w:rsidRPr="00403F61">
          <w:rPr>
            <w:rStyle w:val="Hyperlink"/>
            <w:noProof/>
          </w:rPr>
          <w:t>Secretary</w:t>
        </w:r>
        <w:r w:rsidR="003560B3">
          <w:rPr>
            <w:noProof/>
            <w:webHidden/>
          </w:rPr>
          <w:tab/>
        </w:r>
        <w:r w:rsidR="003560B3">
          <w:rPr>
            <w:noProof/>
            <w:webHidden/>
          </w:rPr>
          <w:fldChar w:fldCharType="begin"/>
        </w:r>
        <w:r w:rsidR="003560B3">
          <w:rPr>
            <w:noProof/>
            <w:webHidden/>
          </w:rPr>
          <w:instrText xml:space="preserve"> PAGEREF _Toc491340719 \h </w:instrText>
        </w:r>
        <w:r w:rsidR="003560B3">
          <w:rPr>
            <w:noProof/>
            <w:webHidden/>
          </w:rPr>
        </w:r>
        <w:r w:rsidR="003560B3">
          <w:rPr>
            <w:noProof/>
            <w:webHidden/>
          </w:rPr>
          <w:fldChar w:fldCharType="separate"/>
        </w:r>
        <w:r w:rsidR="00F82D36">
          <w:rPr>
            <w:noProof/>
            <w:webHidden/>
          </w:rPr>
          <w:t>3</w:t>
        </w:r>
        <w:r w:rsidR="003560B3">
          <w:rPr>
            <w:noProof/>
            <w:webHidden/>
          </w:rPr>
          <w:fldChar w:fldCharType="end"/>
        </w:r>
      </w:hyperlink>
    </w:p>
    <w:p w:rsidR="003560B3" w:rsidRDefault="00090D36">
      <w:pPr>
        <w:pStyle w:val="TOC3"/>
        <w:rPr>
          <w:rFonts w:asciiTheme="minorHAnsi" w:eastAsiaTheme="minorEastAsia" w:hAnsiTheme="minorHAnsi" w:cstheme="minorBidi"/>
          <w:noProof/>
          <w:sz w:val="22"/>
          <w:szCs w:val="22"/>
        </w:rPr>
      </w:pPr>
      <w:hyperlink w:anchor="_Toc491340720" w:history="1">
        <w:r w:rsidR="003560B3" w:rsidRPr="00403F61">
          <w:rPr>
            <w:rStyle w:val="Hyperlink"/>
            <w:noProof/>
          </w:rPr>
          <w:t>1.5.6.</w:t>
        </w:r>
        <w:r w:rsidR="003560B3">
          <w:rPr>
            <w:rFonts w:asciiTheme="minorHAnsi" w:eastAsiaTheme="minorEastAsia" w:hAnsiTheme="minorHAnsi" w:cstheme="minorBidi"/>
            <w:noProof/>
            <w:sz w:val="22"/>
            <w:szCs w:val="22"/>
          </w:rPr>
          <w:tab/>
        </w:r>
        <w:r w:rsidR="003560B3" w:rsidRPr="00403F61">
          <w:rPr>
            <w:rStyle w:val="Hyperlink"/>
            <w:noProof/>
          </w:rPr>
          <w:t>TRU Waste</w:t>
        </w:r>
        <w:r w:rsidR="003560B3">
          <w:rPr>
            <w:noProof/>
            <w:webHidden/>
          </w:rPr>
          <w:tab/>
        </w:r>
        <w:r w:rsidR="003560B3">
          <w:rPr>
            <w:noProof/>
            <w:webHidden/>
          </w:rPr>
          <w:fldChar w:fldCharType="begin"/>
        </w:r>
        <w:r w:rsidR="003560B3">
          <w:rPr>
            <w:noProof/>
            <w:webHidden/>
          </w:rPr>
          <w:instrText xml:space="preserve"> PAGEREF _Toc491340720 \h </w:instrText>
        </w:r>
        <w:r w:rsidR="003560B3">
          <w:rPr>
            <w:noProof/>
            <w:webHidden/>
          </w:rPr>
        </w:r>
        <w:r w:rsidR="003560B3">
          <w:rPr>
            <w:noProof/>
            <w:webHidden/>
          </w:rPr>
          <w:fldChar w:fldCharType="separate"/>
        </w:r>
        <w:r w:rsidR="00F82D36">
          <w:rPr>
            <w:noProof/>
            <w:webHidden/>
          </w:rPr>
          <w:t>3</w:t>
        </w:r>
        <w:r w:rsidR="003560B3">
          <w:rPr>
            <w:noProof/>
            <w:webHidden/>
          </w:rPr>
          <w:fldChar w:fldCharType="end"/>
        </w:r>
      </w:hyperlink>
    </w:p>
    <w:p w:rsidR="003560B3" w:rsidRDefault="00090D36">
      <w:pPr>
        <w:pStyle w:val="TOC3"/>
        <w:rPr>
          <w:rFonts w:asciiTheme="minorHAnsi" w:eastAsiaTheme="minorEastAsia" w:hAnsiTheme="minorHAnsi" w:cstheme="minorBidi"/>
          <w:noProof/>
          <w:sz w:val="22"/>
          <w:szCs w:val="22"/>
        </w:rPr>
      </w:pPr>
      <w:hyperlink w:anchor="_Toc491340721" w:history="1">
        <w:r w:rsidR="003560B3" w:rsidRPr="00403F61">
          <w:rPr>
            <w:rStyle w:val="Hyperlink"/>
            <w:noProof/>
          </w:rPr>
          <w:t>1.5.7.</w:t>
        </w:r>
        <w:r w:rsidR="003560B3">
          <w:rPr>
            <w:rFonts w:asciiTheme="minorHAnsi" w:eastAsiaTheme="minorEastAsia" w:hAnsiTheme="minorHAnsi" w:cstheme="minorBidi"/>
            <w:noProof/>
            <w:sz w:val="22"/>
            <w:szCs w:val="22"/>
          </w:rPr>
          <w:tab/>
        </w:r>
        <w:r w:rsidR="003560B3" w:rsidRPr="00403F61">
          <w:rPr>
            <w:rStyle w:val="Hyperlink"/>
            <w:noProof/>
          </w:rPr>
          <w:t>TRU Mixed Waste</w:t>
        </w:r>
        <w:r w:rsidR="003560B3">
          <w:rPr>
            <w:noProof/>
            <w:webHidden/>
          </w:rPr>
          <w:tab/>
        </w:r>
        <w:r w:rsidR="003560B3">
          <w:rPr>
            <w:noProof/>
            <w:webHidden/>
          </w:rPr>
          <w:fldChar w:fldCharType="begin"/>
        </w:r>
        <w:r w:rsidR="003560B3">
          <w:rPr>
            <w:noProof/>
            <w:webHidden/>
          </w:rPr>
          <w:instrText xml:space="preserve"> PAGEREF _Toc491340721 \h </w:instrText>
        </w:r>
        <w:r w:rsidR="003560B3">
          <w:rPr>
            <w:noProof/>
            <w:webHidden/>
          </w:rPr>
        </w:r>
        <w:r w:rsidR="003560B3">
          <w:rPr>
            <w:noProof/>
            <w:webHidden/>
          </w:rPr>
          <w:fldChar w:fldCharType="separate"/>
        </w:r>
        <w:r w:rsidR="00F82D36">
          <w:rPr>
            <w:noProof/>
            <w:webHidden/>
          </w:rPr>
          <w:t>4</w:t>
        </w:r>
        <w:r w:rsidR="003560B3">
          <w:rPr>
            <w:noProof/>
            <w:webHidden/>
          </w:rPr>
          <w:fldChar w:fldCharType="end"/>
        </w:r>
      </w:hyperlink>
    </w:p>
    <w:p w:rsidR="003560B3" w:rsidRDefault="00090D36">
      <w:pPr>
        <w:pStyle w:val="TOC3"/>
        <w:rPr>
          <w:rFonts w:asciiTheme="minorHAnsi" w:eastAsiaTheme="minorEastAsia" w:hAnsiTheme="minorHAnsi" w:cstheme="minorBidi"/>
          <w:noProof/>
          <w:sz w:val="22"/>
          <w:szCs w:val="22"/>
        </w:rPr>
      </w:pPr>
      <w:hyperlink w:anchor="_Toc491340722" w:history="1">
        <w:r w:rsidR="003560B3" w:rsidRPr="00403F61">
          <w:rPr>
            <w:rStyle w:val="Hyperlink"/>
            <w:noProof/>
          </w:rPr>
          <w:t>1.5.8.</w:t>
        </w:r>
        <w:r w:rsidR="003560B3">
          <w:rPr>
            <w:rFonts w:asciiTheme="minorHAnsi" w:eastAsiaTheme="minorEastAsia" w:hAnsiTheme="minorHAnsi" w:cstheme="minorBidi"/>
            <w:noProof/>
            <w:sz w:val="22"/>
            <w:szCs w:val="22"/>
          </w:rPr>
          <w:tab/>
        </w:r>
        <w:r w:rsidR="003560B3" w:rsidRPr="00403F61">
          <w:rPr>
            <w:rStyle w:val="Hyperlink"/>
            <w:noProof/>
          </w:rPr>
          <w:t>Contact Handled Packages</w:t>
        </w:r>
        <w:r w:rsidR="003560B3">
          <w:rPr>
            <w:noProof/>
            <w:webHidden/>
          </w:rPr>
          <w:tab/>
        </w:r>
        <w:r w:rsidR="003560B3">
          <w:rPr>
            <w:noProof/>
            <w:webHidden/>
          </w:rPr>
          <w:fldChar w:fldCharType="begin"/>
        </w:r>
        <w:r w:rsidR="003560B3">
          <w:rPr>
            <w:noProof/>
            <w:webHidden/>
          </w:rPr>
          <w:instrText xml:space="preserve"> PAGEREF _Toc491340722 \h </w:instrText>
        </w:r>
        <w:r w:rsidR="003560B3">
          <w:rPr>
            <w:noProof/>
            <w:webHidden/>
          </w:rPr>
        </w:r>
        <w:r w:rsidR="003560B3">
          <w:rPr>
            <w:noProof/>
            <w:webHidden/>
          </w:rPr>
          <w:fldChar w:fldCharType="separate"/>
        </w:r>
        <w:r w:rsidR="00F82D36">
          <w:rPr>
            <w:noProof/>
            <w:webHidden/>
          </w:rPr>
          <w:t>4</w:t>
        </w:r>
        <w:r w:rsidR="003560B3">
          <w:rPr>
            <w:noProof/>
            <w:webHidden/>
          </w:rPr>
          <w:fldChar w:fldCharType="end"/>
        </w:r>
      </w:hyperlink>
    </w:p>
    <w:p w:rsidR="003560B3" w:rsidRDefault="00090D36">
      <w:pPr>
        <w:pStyle w:val="TOC3"/>
        <w:rPr>
          <w:rFonts w:asciiTheme="minorHAnsi" w:eastAsiaTheme="minorEastAsia" w:hAnsiTheme="minorHAnsi" w:cstheme="minorBidi"/>
          <w:noProof/>
          <w:sz w:val="22"/>
          <w:szCs w:val="22"/>
        </w:rPr>
      </w:pPr>
      <w:hyperlink w:anchor="_Toc491340723" w:history="1">
        <w:r w:rsidR="003560B3" w:rsidRPr="00403F61">
          <w:rPr>
            <w:rStyle w:val="Hyperlink"/>
            <w:noProof/>
          </w:rPr>
          <w:t>1.5.9.</w:t>
        </w:r>
        <w:r w:rsidR="003560B3">
          <w:rPr>
            <w:rFonts w:asciiTheme="minorHAnsi" w:eastAsiaTheme="minorEastAsia" w:hAnsiTheme="minorHAnsi" w:cstheme="minorBidi"/>
            <w:noProof/>
            <w:sz w:val="22"/>
            <w:szCs w:val="22"/>
          </w:rPr>
          <w:tab/>
        </w:r>
        <w:r w:rsidR="003560B3" w:rsidRPr="00403F61">
          <w:rPr>
            <w:rStyle w:val="Hyperlink"/>
            <w:noProof/>
          </w:rPr>
          <w:t>Remote-Handled Packages</w:t>
        </w:r>
        <w:r w:rsidR="003560B3">
          <w:rPr>
            <w:noProof/>
            <w:webHidden/>
          </w:rPr>
          <w:tab/>
        </w:r>
        <w:r w:rsidR="003560B3">
          <w:rPr>
            <w:noProof/>
            <w:webHidden/>
          </w:rPr>
          <w:fldChar w:fldCharType="begin"/>
        </w:r>
        <w:r w:rsidR="003560B3">
          <w:rPr>
            <w:noProof/>
            <w:webHidden/>
          </w:rPr>
          <w:instrText xml:space="preserve"> PAGEREF _Toc491340723 \h </w:instrText>
        </w:r>
        <w:r w:rsidR="003560B3">
          <w:rPr>
            <w:noProof/>
            <w:webHidden/>
          </w:rPr>
        </w:r>
        <w:r w:rsidR="003560B3">
          <w:rPr>
            <w:noProof/>
            <w:webHidden/>
          </w:rPr>
          <w:fldChar w:fldCharType="separate"/>
        </w:r>
        <w:r w:rsidR="00F82D36">
          <w:rPr>
            <w:noProof/>
            <w:webHidden/>
          </w:rPr>
          <w:t>4</w:t>
        </w:r>
        <w:r w:rsidR="003560B3">
          <w:rPr>
            <w:noProof/>
            <w:webHidden/>
          </w:rPr>
          <w:fldChar w:fldCharType="end"/>
        </w:r>
      </w:hyperlink>
    </w:p>
    <w:p w:rsidR="003560B3" w:rsidRDefault="00090D36">
      <w:pPr>
        <w:pStyle w:val="TOC3"/>
        <w:rPr>
          <w:rFonts w:asciiTheme="minorHAnsi" w:eastAsiaTheme="minorEastAsia" w:hAnsiTheme="minorHAnsi" w:cstheme="minorBidi"/>
          <w:noProof/>
          <w:sz w:val="22"/>
          <w:szCs w:val="22"/>
        </w:rPr>
      </w:pPr>
      <w:hyperlink w:anchor="_Toc491340724" w:history="1">
        <w:r w:rsidR="003560B3" w:rsidRPr="00403F61">
          <w:rPr>
            <w:rStyle w:val="Hyperlink"/>
            <w:noProof/>
          </w:rPr>
          <w:t>1.5.10.</w:t>
        </w:r>
        <w:r w:rsidR="003560B3">
          <w:rPr>
            <w:rFonts w:asciiTheme="minorHAnsi" w:eastAsiaTheme="minorEastAsia" w:hAnsiTheme="minorHAnsi" w:cstheme="minorBidi"/>
            <w:noProof/>
            <w:sz w:val="22"/>
            <w:szCs w:val="22"/>
          </w:rPr>
          <w:tab/>
        </w:r>
        <w:r w:rsidR="003560B3" w:rsidRPr="00403F61">
          <w:rPr>
            <w:rStyle w:val="Hyperlink"/>
            <w:noProof/>
          </w:rPr>
          <w:t>Containment Pallet</w:t>
        </w:r>
        <w:r w:rsidR="003560B3">
          <w:rPr>
            <w:noProof/>
            <w:webHidden/>
          </w:rPr>
          <w:tab/>
        </w:r>
        <w:r w:rsidR="003560B3">
          <w:rPr>
            <w:noProof/>
            <w:webHidden/>
          </w:rPr>
          <w:fldChar w:fldCharType="begin"/>
        </w:r>
        <w:r w:rsidR="003560B3">
          <w:rPr>
            <w:noProof/>
            <w:webHidden/>
          </w:rPr>
          <w:instrText xml:space="preserve"> PAGEREF _Toc491340724 \h </w:instrText>
        </w:r>
        <w:r w:rsidR="003560B3">
          <w:rPr>
            <w:noProof/>
            <w:webHidden/>
          </w:rPr>
        </w:r>
        <w:r w:rsidR="003560B3">
          <w:rPr>
            <w:noProof/>
            <w:webHidden/>
          </w:rPr>
          <w:fldChar w:fldCharType="separate"/>
        </w:r>
        <w:r w:rsidR="00F82D36">
          <w:rPr>
            <w:noProof/>
            <w:webHidden/>
          </w:rPr>
          <w:t>4</w:t>
        </w:r>
        <w:r w:rsidR="003560B3">
          <w:rPr>
            <w:noProof/>
            <w:webHidden/>
          </w:rPr>
          <w:fldChar w:fldCharType="end"/>
        </w:r>
      </w:hyperlink>
    </w:p>
    <w:p w:rsidR="003560B3" w:rsidRDefault="00090D36">
      <w:pPr>
        <w:pStyle w:val="TOC3"/>
        <w:rPr>
          <w:rFonts w:asciiTheme="minorHAnsi" w:eastAsiaTheme="minorEastAsia" w:hAnsiTheme="minorHAnsi" w:cstheme="minorBidi"/>
          <w:noProof/>
          <w:sz w:val="22"/>
          <w:szCs w:val="22"/>
        </w:rPr>
      </w:pPr>
      <w:hyperlink w:anchor="_Toc491340725" w:history="1">
        <w:r w:rsidR="003560B3" w:rsidRPr="00403F61">
          <w:rPr>
            <w:rStyle w:val="Hyperlink"/>
            <w:noProof/>
          </w:rPr>
          <w:t>1.5.11.</w:t>
        </w:r>
        <w:r w:rsidR="003560B3">
          <w:rPr>
            <w:rFonts w:asciiTheme="minorHAnsi" w:eastAsiaTheme="minorEastAsia" w:hAnsiTheme="minorHAnsi" w:cstheme="minorBidi"/>
            <w:noProof/>
            <w:sz w:val="22"/>
            <w:szCs w:val="22"/>
          </w:rPr>
          <w:tab/>
        </w:r>
        <w:r w:rsidR="003560B3" w:rsidRPr="00403F61">
          <w:rPr>
            <w:rStyle w:val="Hyperlink"/>
            <w:noProof/>
          </w:rPr>
          <w:t>Waste Characterization</w:t>
        </w:r>
        <w:r w:rsidR="003560B3">
          <w:rPr>
            <w:noProof/>
            <w:webHidden/>
          </w:rPr>
          <w:tab/>
        </w:r>
        <w:r w:rsidR="003560B3">
          <w:rPr>
            <w:noProof/>
            <w:webHidden/>
          </w:rPr>
          <w:fldChar w:fldCharType="begin"/>
        </w:r>
        <w:r w:rsidR="003560B3">
          <w:rPr>
            <w:noProof/>
            <w:webHidden/>
          </w:rPr>
          <w:instrText xml:space="preserve"> PAGEREF _Toc491340725 \h </w:instrText>
        </w:r>
        <w:r w:rsidR="003560B3">
          <w:rPr>
            <w:noProof/>
            <w:webHidden/>
          </w:rPr>
        </w:r>
        <w:r w:rsidR="003560B3">
          <w:rPr>
            <w:noProof/>
            <w:webHidden/>
          </w:rPr>
          <w:fldChar w:fldCharType="separate"/>
        </w:r>
        <w:r w:rsidR="00F82D36">
          <w:rPr>
            <w:noProof/>
            <w:webHidden/>
          </w:rPr>
          <w:t>4</w:t>
        </w:r>
        <w:r w:rsidR="003560B3">
          <w:rPr>
            <w:noProof/>
            <w:webHidden/>
          </w:rPr>
          <w:fldChar w:fldCharType="end"/>
        </w:r>
      </w:hyperlink>
    </w:p>
    <w:p w:rsidR="003560B3" w:rsidRDefault="00090D36">
      <w:pPr>
        <w:pStyle w:val="TOC3"/>
        <w:rPr>
          <w:rFonts w:asciiTheme="minorHAnsi" w:eastAsiaTheme="minorEastAsia" w:hAnsiTheme="minorHAnsi" w:cstheme="minorBidi"/>
          <w:noProof/>
          <w:sz w:val="22"/>
          <w:szCs w:val="22"/>
        </w:rPr>
      </w:pPr>
      <w:hyperlink w:anchor="_Toc491340726" w:history="1">
        <w:r w:rsidR="003560B3" w:rsidRPr="00403F61">
          <w:rPr>
            <w:rStyle w:val="Hyperlink"/>
            <w:noProof/>
          </w:rPr>
          <w:t>1.5.12.</w:t>
        </w:r>
        <w:r w:rsidR="003560B3">
          <w:rPr>
            <w:rFonts w:asciiTheme="minorHAnsi" w:eastAsiaTheme="minorEastAsia" w:hAnsiTheme="minorHAnsi" w:cstheme="minorBidi"/>
            <w:noProof/>
            <w:sz w:val="22"/>
            <w:szCs w:val="22"/>
          </w:rPr>
          <w:tab/>
        </w:r>
        <w:r w:rsidR="003560B3" w:rsidRPr="00403F61">
          <w:rPr>
            <w:rStyle w:val="Hyperlink"/>
            <w:noProof/>
          </w:rPr>
          <w:t>Waste Confirmation</w:t>
        </w:r>
        <w:r w:rsidR="003560B3">
          <w:rPr>
            <w:noProof/>
            <w:webHidden/>
          </w:rPr>
          <w:tab/>
        </w:r>
        <w:r w:rsidR="003560B3">
          <w:rPr>
            <w:noProof/>
            <w:webHidden/>
          </w:rPr>
          <w:fldChar w:fldCharType="begin"/>
        </w:r>
        <w:r w:rsidR="003560B3">
          <w:rPr>
            <w:noProof/>
            <w:webHidden/>
          </w:rPr>
          <w:instrText xml:space="preserve"> PAGEREF _Toc491340726 \h </w:instrText>
        </w:r>
        <w:r w:rsidR="003560B3">
          <w:rPr>
            <w:noProof/>
            <w:webHidden/>
          </w:rPr>
        </w:r>
        <w:r w:rsidR="003560B3">
          <w:rPr>
            <w:noProof/>
            <w:webHidden/>
          </w:rPr>
          <w:fldChar w:fldCharType="separate"/>
        </w:r>
        <w:r w:rsidR="00F82D36">
          <w:rPr>
            <w:noProof/>
            <w:webHidden/>
          </w:rPr>
          <w:t>4</w:t>
        </w:r>
        <w:r w:rsidR="003560B3">
          <w:rPr>
            <w:noProof/>
            <w:webHidden/>
          </w:rPr>
          <w:fldChar w:fldCharType="end"/>
        </w:r>
      </w:hyperlink>
    </w:p>
    <w:p w:rsidR="003560B3" w:rsidRDefault="00090D36">
      <w:pPr>
        <w:pStyle w:val="TOC3"/>
        <w:rPr>
          <w:rFonts w:asciiTheme="minorHAnsi" w:eastAsiaTheme="minorEastAsia" w:hAnsiTheme="minorHAnsi" w:cstheme="minorBidi"/>
          <w:noProof/>
          <w:sz w:val="22"/>
          <w:szCs w:val="22"/>
        </w:rPr>
      </w:pPr>
      <w:hyperlink w:anchor="_Toc491340727" w:history="1">
        <w:r w:rsidR="003560B3" w:rsidRPr="00403F61">
          <w:rPr>
            <w:rStyle w:val="Hyperlink"/>
            <w:noProof/>
          </w:rPr>
          <w:t>1.5.13.</w:t>
        </w:r>
        <w:r w:rsidR="003560B3">
          <w:rPr>
            <w:rFonts w:asciiTheme="minorHAnsi" w:eastAsiaTheme="minorEastAsia" w:hAnsiTheme="minorHAnsi" w:cstheme="minorBidi"/>
            <w:noProof/>
            <w:sz w:val="22"/>
            <w:szCs w:val="22"/>
          </w:rPr>
          <w:tab/>
        </w:r>
        <w:r w:rsidR="003560B3" w:rsidRPr="00403F61">
          <w:rPr>
            <w:rStyle w:val="Hyperlink"/>
            <w:noProof/>
          </w:rPr>
          <w:t>Substantial Barrier</w:t>
        </w:r>
        <w:r w:rsidR="003560B3">
          <w:rPr>
            <w:noProof/>
            <w:webHidden/>
          </w:rPr>
          <w:tab/>
        </w:r>
        <w:r w:rsidR="003560B3">
          <w:rPr>
            <w:noProof/>
            <w:webHidden/>
          </w:rPr>
          <w:fldChar w:fldCharType="begin"/>
        </w:r>
        <w:r w:rsidR="003560B3">
          <w:rPr>
            <w:noProof/>
            <w:webHidden/>
          </w:rPr>
          <w:instrText xml:space="preserve"> PAGEREF _Toc491340727 \h </w:instrText>
        </w:r>
        <w:r w:rsidR="003560B3">
          <w:rPr>
            <w:noProof/>
            <w:webHidden/>
          </w:rPr>
        </w:r>
        <w:r w:rsidR="003560B3">
          <w:rPr>
            <w:noProof/>
            <w:webHidden/>
          </w:rPr>
          <w:fldChar w:fldCharType="separate"/>
        </w:r>
        <w:r w:rsidR="00F82D36">
          <w:rPr>
            <w:noProof/>
            <w:webHidden/>
          </w:rPr>
          <w:t>4</w:t>
        </w:r>
        <w:r w:rsidR="003560B3">
          <w:rPr>
            <w:noProof/>
            <w:webHidden/>
          </w:rPr>
          <w:fldChar w:fldCharType="end"/>
        </w:r>
      </w:hyperlink>
    </w:p>
    <w:p w:rsidR="003560B3" w:rsidRDefault="00090D36">
      <w:pPr>
        <w:pStyle w:val="TOC3"/>
        <w:rPr>
          <w:rFonts w:asciiTheme="minorHAnsi" w:eastAsiaTheme="minorEastAsia" w:hAnsiTheme="minorHAnsi" w:cstheme="minorBidi"/>
          <w:noProof/>
          <w:sz w:val="22"/>
          <w:szCs w:val="22"/>
        </w:rPr>
      </w:pPr>
      <w:hyperlink w:anchor="_Toc491340728" w:history="1">
        <w:r w:rsidR="003560B3" w:rsidRPr="00403F61">
          <w:rPr>
            <w:rStyle w:val="Hyperlink"/>
            <w:noProof/>
          </w:rPr>
          <w:t>1.5.14.</w:t>
        </w:r>
        <w:r w:rsidR="003560B3">
          <w:rPr>
            <w:rFonts w:asciiTheme="minorHAnsi" w:eastAsiaTheme="minorEastAsia" w:hAnsiTheme="minorHAnsi" w:cstheme="minorBidi"/>
            <w:noProof/>
            <w:sz w:val="22"/>
            <w:szCs w:val="22"/>
          </w:rPr>
          <w:tab/>
        </w:r>
        <w:r w:rsidR="003560B3" w:rsidRPr="00403F61">
          <w:rPr>
            <w:rStyle w:val="Hyperlink"/>
            <w:noProof/>
          </w:rPr>
          <w:t>Bulkhead</w:t>
        </w:r>
        <w:r w:rsidR="003560B3">
          <w:rPr>
            <w:noProof/>
            <w:webHidden/>
          </w:rPr>
          <w:tab/>
        </w:r>
        <w:r w:rsidR="003560B3">
          <w:rPr>
            <w:noProof/>
            <w:webHidden/>
          </w:rPr>
          <w:fldChar w:fldCharType="begin"/>
        </w:r>
        <w:r w:rsidR="003560B3">
          <w:rPr>
            <w:noProof/>
            <w:webHidden/>
          </w:rPr>
          <w:instrText xml:space="preserve"> PAGEREF _Toc491340728 \h </w:instrText>
        </w:r>
        <w:r w:rsidR="003560B3">
          <w:rPr>
            <w:noProof/>
            <w:webHidden/>
          </w:rPr>
        </w:r>
        <w:r w:rsidR="003560B3">
          <w:rPr>
            <w:noProof/>
            <w:webHidden/>
          </w:rPr>
          <w:fldChar w:fldCharType="separate"/>
        </w:r>
        <w:r w:rsidR="00F82D36">
          <w:rPr>
            <w:noProof/>
            <w:webHidden/>
          </w:rPr>
          <w:t>5</w:t>
        </w:r>
        <w:r w:rsidR="003560B3">
          <w:rPr>
            <w:noProof/>
            <w:webHidden/>
          </w:rPr>
          <w:fldChar w:fldCharType="end"/>
        </w:r>
      </w:hyperlink>
    </w:p>
    <w:p w:rsidR="003560B3" w:rsidRDefault="00090D36">
      <w:pPr>
        <w:pStyle w:val="TOC3"/>
        <w:rPr>
          <w:rFonts w:asciiTheme="minorHAnsi" w:eastAsiaTheme="minorEastAsia" w:hAnsiTheme="minorHAnsi" w:cstheme="minorBidi"/>
          <w:noProof/>
          <w:sz w:val="22"/>
          <w:szCs w:val="22"/>
        </w:rPr>
      </w:pPr>
      <w:hyperlink w:anchor="_Toc491340729" w:history="1">
        <w:r w:rsidR="003560B3" w:rsidRPr="00403F61">
          <w:rPr>
            <w:rStyle w:val="Hyperlink"/>
            <w:noProof/>
          </w:rPr>
          <w:t>1.5.15.</w:t>
        </w:r>
        <w:r w:rsidR="003560B3">
          <w:rPr>
            <w:rFonts w:asciiTheme="minorHAnsi" w:eastAsiaTheme="minorEastAsia" w:hAnsiTheme="minorHAnsi" w:cstheme="minorBidi"/>
            <w:noProof/>
            <w:sz w:val="22"/>
            <w:szCs w:val="22"/>
          </w:rPr>
          <w:tab/>
        </w:r>
        <w:r w:rsidR="003560B3" w:rsidRPr="00403F61">
          <w:rPr>
            <w:rStyle w:val="Hyperlink"/>
            <w:noProof/>
          </w:rPr>
          <w:t>Explosion-Isolation Wall</w:t>
        </w:r>
        <w:r w:rsidR="003560B3">
          <w:rPr>
            <w:noProof/>
            <w:webHidden/>
          </w:rPr>
          <w:tab/>
        </w:r>
        <w:r w:rsidR="003560B3">
          <w:rPr>
            <w:noProof/>
            <w:webHidden/>
          </w:rPr>
          <w:fldChar w:fldCharType="begin"/>
        </w:r>
        <w:r w:rsidR="003560B3">
          <w:rPr>
            <w:noProof/>
            <w:webHidden/>
          </w:rPr>
          <w:instrText xml:space="preserve"> PAGEREF _Toc491340729 \h </w:instrText>
        </w:r>
        <w:r w:rsidR="003560B3">
          <w:rPr>
            <w:noProof/>
            <w:webHidden/>
          </w:rPr>
        </w:r>
        <w:r w:rsidR="003560B3">
          <w:rPr>
            <w:noProof/>
            <w:webHidden/>
          </w:rPr>
          <w:fldChar w:fldCharType="separate"/>
        </w:r>
        <w:r w:rsidR="00F82D36">
          <w:rPr>
            <w:noProof/>
            <w:webHidden/>
          </w:rPr>
          <w:t>5</w:t>
        </w:r>
        <w:r w:rsidR="003560B3">
          <w:rPr>
            <w:noProof/>
            <w:webHidden/>
          </w:rPr>
          <w:fldChar w:fldCharType="end"/>
        </w:r>
      </w:hyperlink>
    </w:p>
    <w:p w:rsidR="003560B3" w:rsidRDefault="00090D36">
      <w:pPr>
        <w:pStyle w:val="TOC3"/>
        <w:rPr>
          <w:rFonts w:asciiTheme="minorHAnsi" w:eastAsiaTheme="minorEastAsia" w:hAnsiTheme="minorHAnsi" w:cstheme="minorBidi"/>
          <w:noProof/>
          <w:sz w:val="22"/>
          <w:szCs w:val="22"/>
        </w:rPr>
      </w:pPr>
      <w:hyperlink w:anchor="_Toc491340730" w:history="1">
        <w:r w:rsidR="003560B3" w:rsidRPr="00403F61">
          <w:rPr>
            <w:rStyle w:val="Hyperlink"/>
            <w:noProof/>
          </w:rPr>
          <w:t>1.5.16.</w:t>
        </w:r>
        <w:r w:rsidR="003560B3">
          <w:rPr>
            <w:rFonts w:asciiTheme="minorHAnsi" w:eastAsiaTheme="minorEastAsia" w:hAnsiTheme="minorHAnsi" w:cstheme="minorBidi"/>
            <w:noProof/>
            <w:sz w:val="22"/>
            <w:szCs w:val="22"/>
          </w:rPr>
          <w:tab/>
        </w:r>
        <w:r w:rsidR="003560B3" w:rsidRPr="00403F61">
          <w:rPr>
            <w:rStyle w:val="Hyperlink"/>
            <w:noProof/>
          </w:rPr>
          <w:t>Filled Panel</w:t>
        </w:r>
        <w:r w:rsidR="003560B3">
          <w:rPr>
            <w:noProof/>
            <w:webHidden/>
          </w:rPr>
          <w:tab/>
        </w:r>
        <w:r w:rsidR="003560B3">
          <w:rPr>
            <w:noProof/>
            <w:webHidden/>
          </w:rPr>
          <w:fldChar w:fldCharType="begin"/>
        </w:r>
        <w:r w:rsidR="003560B3">
          <w:rPr>
            <w:noProof/>
            <w:webHidden/>
          </w:rPr>
          <w:instrText xml:space="preserve"> PAGEREF _Toc491340730 \h </w:instrText>
        </w:r>
        <w:r w:rsidR="003560B3">
          <w:rPr>
            <w:noProof/>
            <w:webHidden/>
          </w:rPr>
        </w:r>
        <w:r w:rsidR="003560B3">
          <w:rPr>
            <w:noProof/>
            <w:webHidden/>
          </w:rPr>
          <w:fldChar w:fldCharType="separate"/>
        </w:r>
        <w:r w:rsidR="00F82D36">
          <w:rPr>
            <w:noProof/>
            <w:webHidden/>
          </w:rPr>
          <w:t>5</w:t>
        </w:r>
        <w:r w:rsidR="003560B3">
          <w:rPr>
            <w:noProof/>
            <w:webHidden/>
          </w:rPr>
          <w:fldChar w:fldCharType="end"/>
        </w:r>
      </w:hyperlink>
    </w:p>
    <w:p w:rsidR="003560B3" w:rsidRDefault="00090D36">
      <w:pPr>
        <w:pStyle w:val="TOC3"/>
        <w:rPr>
          <w:rFonts w:asciiTheme="minorHAnsi" w:eastAsiaTheme="minorEastAsia" w:hAnsiTheme="minorHAnsi" w:cstheme="minorBidi"/>
          <w:noProof/>
          <w:sz w:val="22"/>
          <w:szCs w:val="22"/>
        </w:rPr>
      </w:pPr>
      <w:hyperlink w:anchor="_Toc491340731" w:history="1">
        <w:r w:rsidR="003560B3" w:rsidRPr="00403F61">
          <w:rPr>
            <w:rStyle w:val="Hyperlink"/>
            <w:noProof/>
          </w:rPr>
          <w:t>1.5.17.</w:t>
        </w:r>
        <w:r w:rsidR="003560B3">
          <w:rPr>
            <w:rFonts w:asciiTheme="minorHAnsi" w:eastAsiaTheme="minorEastAsia" w:hAnsiTheme="minorHAnsi" w:cstheme="minorBidi"/>
            <w:noProof/>
            <w:sz w:val="22"/>
            <w:szCs w:val="22"/>
          </w:rPr>
          <w:tab/>
        </w:r>
        <w:r w:rsidR="003560B3" w:rsidRPr="00403F61">
          <w:rPr>
            <w:rStyle w:val="Hyperlink"/>
            <w:noProof/>
          </w:rPr>
          <w:t>Internal Container</w:t>
        </w:r>
        <w:r w:rsidR="003560B3">
          <w:rPr>
            <w:noProof/>
            <w:webHidden/>
          </w:rPr>
          <w:tab/>
        </w:r>
        <w:r w:rsidR="003560B3">
          <w:rPr>
            <w:noProof/>
            <w:webHidden/>
          </w:rPr>
          <w:fldChar w:fldCharType="begin"/>
        </w:r>
        <w:r w:rsidR="003560B3">
          <w:rPr>
            <w:noProof/>
            <w:webHidden/>
          </w:rPr>
          <w:instrText xml:space="preserve"> PAGEREF _Toc491340731 \h </w:instrText>
        </w:r>
        <w:r w:rsidR="003560B3">
          <w:rPr>
            <w:noProof/>
            <w:webHidden/>
          </w:rPr>
        </w:r>
        <w:r w:rsidR="003560B3">
          <w:rPr>
            <w:noProof/>
            <w:webHidden/>
          </w:rPr>
          <w:fldChar w:fldCharType="separate"/>
        </w:r>
        <w:r w:rsidR="00F82D36">
          <w:rPr>
            <w:noProof/>
            <w:webHidden/>
          </w:rPr>
          <w:t>5</w:t>
        </w:r>
        <w:r w:rsidR="003560B3">
          <w:rPr>
            <w:noProof/>
            <w:webHidden/>
          </w:rPr>
          <w:fldChar w:fldCharType="end"/>
        </w:r>
      </w:hyperlink>
    </w:p>
    <w:p w:rsidR="003560B3" w:rsidRDefault="00090D36">
      <w:pPr>
        <w:pStyle w:val="TOC3"/>
        <w:rPr>
          <w:rFonts w:asciiTheme="minorHAnsi" w:eastAsiaTheme="minorEastAsia" w:hAnsiTheme="minorHAnsi" w:cstheme="minorBidi"/>
          <w:noProof/>
          <w:sz w:val="22"/>
          <w:szCs w:val="22"/>
        </w:rPr>
      </w:pPr>
      <w:hyperlink w:anchor="_Toc491340732" w:history="1">
        <w:r w:rsidR="003560B3" w:rsidRPr="00403F61">
          <w:rPr>
            <w:rStyle w:val="Hyperlink"/>
            <w:noProof/>
          </w:rPr>
          <w:t>1.5.18.</w:t>
        </w:r>
        <w:r w:rsidR="003560B3">
          <w:rPr>
            <w:rFonts w:asciiTheme="minorHAnsi" w:eastAsiaTheme="minorEastAsia" w:hAnsiTheme="minorHAnsi" w:cstheme="minorBidi"/>
            <w:noProof/>
            <w:sz w:val="22"/>
            <w:szCs w:val="22"/>
          </w:rPr>
          <w:tab/>
        </w:r>
        <w:r w:rsidR="003560B3" w:rsidRPr="00403F61">
          <w:rPr>
            <w:rStyle w:val="Hyperlink"/>
            <w:noProof/>
          </w:rPr>
          <w:t>Observable Liquid</w:t>
        </w:r>
        <w:r w:rsidR="003560B3">
          <w:rPr>
            <w:noProof/>
            <w:webHidden/>
          </w:rPr>
          <w:tab/>
        </w:r>
        <w:r w:rsidR="003560B3">
          <w:rPr>
            <w:noProof/>
            <w:webHidden/>
          </w:rPr>
          <w:fldChar w:fldCharType="begin"/>
        </w:r>
        <w:r w:rsidR="003560B3">
          <w:rPr>
            <w:noProof/>
            <w:webHidden/>
          </w:rPr>
          <w:instrText xml:space="preserve"> PAGEREF _Toc491340732 \h </w:instrText>
        </w:r>
        <w:r w:rsidR="003560B3">
          <w:rPr>
            <w:noProof/>
            <w:webHidden/>
          </w:rPr>
        </w:r>
        <w:r w:rsidR="003560B3">
          <w:rPr>
            <w:noProof/>
            <w:webHidden/>
          </w:rPr>
          <w:fldChar w:fldCharType="separate"/>
        </w:r>
        <w:r w:rsidR="00F82D36">
          <w:rPr>
            <w:noProof/>
            <w:webHidden/>
          </w:rPr>
          <w:t>5</w:t>
        </w:r>
        <w:r w:rsidR="003560B3">
          <w:rPr>
            <w:noProof/>
            <w:webHidden/>
          </w:rPr>
          <w:fldChar w:fldCharType="end"/>
        </w:r>
      </w:hyperlink>
    </w:p>
    <w:p w:rsidR="003560B3" w:rsidRDefault="00090D36">
      <w:pPr>
        <w:pStyle w:val="TOC3"/>
        <w:rPr>
          <w:rFonts w:asciiTheme="minorHAnsi" w:eastAsiaTheme="minorEastAsia" w:hAnsiTheme="minorHAnsi" w:cstheme="minorBidi"/>
          <w:noProof/>
          <w:sz w:val="22"/>
          <w:szCs w:val="22"/>
        </w:rPr>
      </w:pPr>
      <w:hyperlink w:anchor="_Toc491340733" w:history="1">
        <w:r w:rsidR="003560B3" w:rsidRPr="00403F61">
          <w:rPr>
            <w:rStyle w:val="Hyperlink"/>
            <w:noProof/>
          </w:rPr>
          <w:t>1.5.19.</w:t>
        </w:r>
        <w:r w:rsidR="003560B3">
          <w:rPr>
            <w:rFonts w:asciiTheme="minorHAnsi" w:eastAsiaTheme="minorEastAsia" w:hAnsiTheme="minorHAnsi" w:cstheme="minorBidi"/>
            <w:noProof/>
            <w:sz w:val="22"/>
            <w:szCs w:val="22"/>
          </w:rPr>
          <w:tab/>
        </w:r>
        <w:r w:rsidR="003560B3" w:rsidRPr="00403F61">
          <w:rPr>
            <w:rStyle w:val="Hyperlink"/>
            <w:noProof/>
          </w:rPr>
          <w:t>Filled Room</w:t>
        </w:r>
        <w:r w:rsidR="003560B3">
          <w:rPr>
            <w:noProof/>
            <w:webHidden/>
          </w:rPr>
          <w:tab/>
        </w:r>
        <w:r w:rsidR="003560B3">
          <w:rPr>
            <w:noProof/>
            <w:webHidden/>
          </w:rPr>
          <w:fldChar w:fldCharType="begin"/>
        </w:r>
        <w:r w:rsidR="003560B3">
          <w:rPr>
            <w:noProof/>
            <w:webHidden/>
          </w:rPr>
          <w:instrText xml:space="preserve"> PAGEREF _Toc491340733 \h </w:instrText>
        </w:r>
        <w:r w:rsidR="003560B3">
          <w:rPr>
            <w:noProof/>
            <w:webHidden/>
          </w:rPr>
        </w:r>
        <w:r w:rsidR="003560B3">
          <w:rPr>
            <w:noProof/>
            <w:webHidden/>
          </w:rPr>
          <w:fldChar w:fldCharType="separate"/>
        </w:r>
        <w:r w:rsidR="00F82D36">
          <w:rPr>
            <w:noProof/>
            <w:webHidden/>
          </w:rPr>
          <w:t>5</w:t>
        </w:r>
        <w:r w:rsidR="003560B3">
          <w:rPr>
            <w:noProof/>
            <w:webHidden/>
          </w:rPr>
          <w:fldChar w:fldCharType="end"/>
        </w:r>
      </w:hyperlink>
    </w:p>
    <w:p w:rsidR="003560B3" w:rsidRDefault="00090D36">
      <w:pPr>
        <w:pStyle w:val="TOC3"/>
        <w:rPr>
          <w:rFonts w:asciiTheme="minorHAnsi" w:eastAsiaTheme="minorEastAsia" w:hAnsiTheme="minorHAnsi" w:cstheme="minorBidi"/>
          <w:noProof/>
          <w:sz w:val="22"/>
          <w:szCs w:val="22"/>
        </w:rPr>
      </w:pPr>
      <w:hyperlink w:anchor="_Toc491340734" w:history="1">
        <w:r w:rsidR="003560B3" w:rsidRPr="00403F61">
          <w:rPr>
            <w:rStyle w:val="Hyperlink"/>
            <w:noProof/>
          </w:rPr>
          <w:t>1.5.20.</w:t>
        </w:r>
        <w:r w:rsidR="003560B3">
          <w:rPr>
            <w:rFonts w:asciiTheme="minorHAnsi" w:eastAsiaTheme="minorEastAsia" w:hAnsiTheme="minorHAnsi" w:cstheme="minorBidi"/>
            <w:noProof/>
            <w:sz w:val="22"/>
            <w:szCs w:val="22"/>
          </w:rPr>
          <w:tab/>
        </w:r>
        <w:r w:rsidR="003560B3" w:rsidRPr="00403F61">
          <w:rPr>
            <w:rStyle w:val="Hyperlink"/>
            <w:noProof/>
          </w:rPr>
          <w:t>Active Room</w:t>
        </w:r>
        <w:r w:rsidR="003560B3">
          <w:rPr>
            <w:noProof/>
            <w:webHidden/>
          </w:rPr>
          <w:tab/>
        </w:r>
        <w:r w:rsidR="003560B3">
          <w:rPr>
            <w:noProof/>
            <w:webHidden/>
          </w:rPr>
          <w:fldChar w:fldCharType="begin"/>
        </w:r>
        <w:r w:rsidR="003560B3">
          <w:rPr>
            <w:noProof/>
            <w:webHidden/>
          </w:rPr>
          <w:instrText xml:space="preserve"> PAGEREF _Toc491340734 \h </w:instrText>
        </w:r>
        <w:r w:rsidR="003560B3">
          <w:rPr>
            <w:noProof/>
            <w:webHidden/>
          </w:rPr>
        </w:r>
        <w:r w:rsidR="003560B3">
          <w:rPr>
            <w:noProof/>
            <w:webHidden/>
          </w:rPr>
          <w:fldChar w:fldCharType="separate"/>
        </w:r>
        <w:r w:rsidR="00F82D36">
          <w:rPr>
            <w:noProof/>
            <w:webHidden/>
          </w:rPr>
          <w:t>5</w:t>
        </w:r>
        <w:r w:rsidR="003560B3">
          <w:rPr>
            <w:noProof/>
            <w:webHidden/>
          </w:rPr>
          <w:fldChar w:fldCharType="end"/>
        </w:r>
      </w:hyperlink>
    </w:p>
    <w:p w:rsidR="003560B3" w:rsidRDefault="00090D36">
      <w:pPr>
        <w:pStyle w:val="TOC2"/>
        <w:rPr>
          <w:rFonts w:asciiTheme="minorHAnsi" w:eastAsiaTheme="minorEastAsia" w:hAnsiTheme="minorHAnsi" w:cstheme="minorBidi"/>
          <w:noProof/>
          <w:sz w:val="22"/>
          <w:szCs w:val="22"/>
        </w:rPr>
      </w:pPr>
      <w:hyperlink w:anchor="_Toc491340735" w:history="1">
        <w:r w:rsidR="003560B3" w:rsidRPr="00403F61">
          <w:rPr>
            <w:rStyle w:val="Hyperlink"/>
            <w:noProof/>
          </w:rPr>
          <w:t>1.6.</w:t>
        </w:r>
        <w:r w:rsidR="003560B3">
          <w:rPr>
            <w:rFonts w:asciiTheme="minorHAnsi" w:eastAsiaTheme="minorEastAsia" w:hAnsiTheme="minorHAnsi" w:cstheme="minorBidi"/>
            <w:noProof/>
            <w:sz w:val="22"/>
            <w:szCs w:val="22"/>
          </w:rPr>
          <w:tab/>
        </w:r>
        <w:r w:rsidR="003560B3" w:rsidRPr="00403F61">
          <w:rPr>
            <w:rStyle w:val="Hyperlink"/>
            <w:noProof/>
          </w:rPr>
          <w:t>EFFECT OF INACCURACIES IN PERMIT APPLICATION</w:t>
        </w:r>
        <w:r w:rsidR="003560B3">
          <w:rPr>
            <w:noProof/>
            <w:webHidden/>
          </w:rPr>
          <w:tab/>
        </w:r>
        <w:r w:rsidR="003560B3">
          <w:rPr>
            <w:noProof/>
            <w:webHidden/>
          </w:rPr>
          <w:fldChar w:fldCharType="begin"/>
        </w:r>
        <w:r w:rsidR="003560B3">
          <w:rPr>
            <w:noProof/>
            <w:webHidden/>
          </w:rPr>
          <w:instrText xml:space="preserve"> PAGEREF _Toc491340735 \h </w:instrText>
        </w:r>
        <w:r w:rsidR="003560B3">
          <w:rPr>
            <w:noProof/>
            <w:webHidden/>
          </w:rPr>
        </w:r>
        <w:r w:rsidR="003560B3">
          <w:rPr>
            <w:noProof/>
            <w:webHidden/>
          </w:rPr>
          <w:fldChar w:fldCharType="separate"/>
        </w:r>
        <w:r w:rsidR="00F82D36">
          <w:rPr>
            <w:noProof/>
            <w:webHidden/>
          </w:rPr>
          <w:t>5</w:t>
        </w:r>
        <w:r w:rsidR="003560B3">
          <w:rPr>
            <w:noProof/>
            <w:webHidden/>
          </w:rPr>
          <w:fldChar w:fldCharType="end"/>
        </w:r>
      </w:hyperlink>
    </w:p>
    <w:p w:rsidR="003560B3" w:rsidRDefault="00090D36">
      <w:pPr>
        <w:pStyle w:val="TOC2"/>
        <w:rPr>
          <w:rFonts w:asciiTheme="minorHAnsi" w:eastAsiaTheme="minorEastAsia" w:hAnsiTheme="minorHAnsi" w:cstheme="minorBidi"/>
          <w:noProof/>
          <w:sz w:val="22"/>
          <w:szCs w:val="22"/>
        </w:rPr>
      </w:pPr>
      <w:hyperlink w:anchor="_Toc491340736" w:history="1">
        <w:r w:rsidR="003560B3" w:rsidRPr="00403F61">
          <w:rPr>
            <w:rStyle w:val="Hyperlink"/>
            <w:noProof/>
          </w:rPr>
          <w:t>1.7.</w:t>
        </w:r>
        <w:r w:rsidR="003560B3">
          <w:rPr>
            <w:rFonts w:asciiTheme="minorHAnsi" w:eastAsiaTheme="minorEastAsia" w:hAnsiTheme="minorHAnsi" w:cstheme="minorBidi"/>
            <w:noProof/>
            <w:sz w:val="22"/>
            <w:szCs w:val="22"/>
          </w:rPr>
          <w:tab/>
        </w:r>
        <w:r w:rsidR="003560B3" w:rsidRPr="00403F61">
          <w:rPr>
            <w:rStyle w:val="Hyperlink"/>
            <w:noProof/>
          </w:rPr>
          <w:t>DUTIES AND REQUIREMENTS</w:t>
        </w:r>
        <w:r w:rsidR="003560B3">
          <w:rPr>
            <w:noProof/>
            <w:webHidden/>
          </w:rPr>
          <w:tab/>
        </w:r>
        <w:r w:rsidR="003560B3">
          <w:rPr>
            <w:noProof/>
            <w:webHidden/>
          </w:rPr>
          <w:fldChar w:fldCharType="begin"/>
        </w:r>
        <w:r w:rsidR="003560B3">
          <w:rPr>
            <w:noProof/>
            <w:webHidden/>
          </w:rPr>
          <w:instrText xml:space="preserve"> PAGEREF _Toc491340736 \h </w:instrText>
        </w:r>
        <w:r w:rsidR="003560B3">
          <w:rPr>
            <w:noProof/>
            <w:webHidden/>
          </w:rPr>
        </w:r>
        <w:r w:rsidR="003560B3">
          <w:rPr>
            <w:noProof/>
            <w:webHidden/>
          </w:rPr>
          <w:fldChar w:fldCharType="separate"/>
        </w:r>
        <w:r w:rsidR="00F82D36">
          <w:rPr>
            <w:noProof/>
            <w:webHidden/>
          </w:rPr>
          <w:t>6</w:t>
        </w:r>
        <w:r w:rsidR="003560B3">
          <w:rPr>
            <w:noProof/>
            <w:webHidden/>
          </w:rPr>
          <w:fldChar w:fldCharType="end"/>
        </w:r>
      </w:hyperlink>
    </w:p>
    <w:p w:rsidR="003560B3" w:rsidRDefault="00090D36">
      <w:pPr>
        <w:pStyle w:val="TOC3"/>
        <w:rPr>
          <w:rFonts w:asciiTheme="minorHAnsi" w:eastAsiaTheme="minorEastAsia" w:hAnsiTheme="minorHAnsi" w:cstheme="minorBidi"/>
          <w:noProof/>
          <w:sz w:val="22"/>
          <w:szCs w:val="22"/>
        </w:rPr>
      </w:pPr>
      <w:hyperlink w:anchor="_Toc491340737" w:history="1">
        <w:r w:rsidR="003560B3" w:rsidRPr="00403F61">
          <w:rPr>
            <w:rStyle w:val="Hyperlink"/>
            <w:noProof/>
          </w:rPr>
          <w:t>1.7.1.</w:t>
        </w:r>
        <w:r w:rsidR="003560B3">
          <w:rPr>
            <w:rFonts w:asciiTheme="minorHAnsi" w:eastAsiaTheme="minorEastAsia" w:hAnsiTheme="minorHAnsi" w:cstheme="minorBidi"/>
            <w:noProof/>
            <w:sz w:val="22"/>
            <w:szCs w:val="22"/>
          </w:rPr>
          <w:tab/>
        </w:r>
        <w:r w:rsidR="003560B3" w:rsidRPr="00403F61">
          <w:rPr>
            <w:rStyle w:val="Hyperlink"/>
            <w:noProof/>
          </w:rPr>
          <w:t>Duty to Comply</w:t>
        </w:r>
        <w:r w:rsidR="003560B3">
          <w:rPr>
            <w:noProof/>
            <w:webHidden/>
          </w:rPr>
          <w:tab/>
        </w:r>
        <w:r w:rsidR="003560B3">
          <w:rPr>
            <w:noProof/>
            <w:webHidden/>
          </w:rPr>
          <w:fldChar w:fldCharType="begin"/>
        </w:r>
        <w:r w:rsidR="003560B3">
          <w:rPr>
            <w:noProof/>
            <w:webHidden/>
          </w:rPr>
          <w:instrText xml:space="preserve"> PAGEREF _Toc491340737 \h </w:instrText>
        </w:r>
        <w:r w:rsidR="003560B3">
          <w:rPr>
            <w:noProof/>
            <w:webHidden/>
          </w:rPr>
        </w:r>
        <w:r w:rsidR="003560B3">
          <w:rPr>
            <w:noProof/>
            <w:webHidden/>
          </w:rPr>
          <w:fldChar w:fldCharType="separate"/>
        </w:r>
        <w:r w:rsidR="00F82D36">
          <w:rPr>
            <w:noProof/>
            <w:webHidden/>
          </w:rPr>
          <w:t>6</w:t>
        </w:r>
        <w:r w:rsidR="003560B3">
          <w:rPr>
            <w:noProof/>
            <w:webHidden/>
          </w:rPr>
          <w:fldChar w:fldCharType="end"/>
        </w:r>
      </w:hyperlink>
    </w:p>
    <w:p w:rsidR="003560B3" w:rsidRDefault="00090D36">
      <w:pPr>
        <w:pStyle w:val="TOC3"/>
        <w:rPr>
          <w:rFonts w:asciiTheme="minorHAnsi" w:eastAsiaTheme="minorEastAsia" w:hAnsiTheme="minorHAnsi" w:cstheme="minorBidi"/>
          <w:noProof/>
          <w:sz w:val="22"/>
          <w:szCs w:val="22"/>
        </w:rPr>
      </w:pPr>
      <w:hyperlink w:anchor="_Toc491340738" w:history="1">
        <w:r w:rsidR="003560B3" w:rsidRPr="00403F61">
          <w:rPr>
            <w:rStyle w:val="Hyperlink"/>
            <w:noProof/>
          </w:rPr>
          <w:t>1.7.2.</w:t>
        </w:r>
        <w:r w:rsidR="003560B3">
          <w:rPr>
            <w:rFonts w:asciiTheme="minorHAnsi" w:eastAsiaTheme="minorEastAsia" w:hAnsiTheme="minorHAnsi" w:cstheme="minorBidi"/>
            <w:noProof/>
            <w:sz w:val="22"/>
            <w:szCs w:val="22"/>
          </w:rPr>
          <w:tab/>
        </w:r>
        <w:r w:rsidR="003560B3" w:rsidRPr="00403F61">
          <w:rPr>
            <w:rStyle w:val="Hyperlink"/>
            <w:noProof/>
          </w:rPr>
          <w:t>Permit Term</w:t>
        </w:r>
        <w:r w:rsidR="003560B3">
          <w:rPr>
            <w:noProof/>
            <w:webHidden/>
          </w:rPr>
          <w:tab/>
        </w:r>
        <w:r w:rsidR="003560B3">
          <w:rPr>
            <w:noProof/>
            <w:webHidden/>
          </w:rPr>
          <w:fldChar w:fldCharType="begin"/>
        </w:r>
        <w:r w:rsidR="003560B3">
          <w:rPr>
            <w:noProof/>
            <w:webHidden/>
          </w:rPr>
          <w:instrText xml:space="preserve"> PAGEREF _Toc491340738 \h </w:instrText>
        </w:r>
        <w:r w:rsidR="003560B3">
          <w:rPr>
            <w:noProof/>
            <w:webHidden/>
          </w:rPr>
        </w:r>
        <w:r w:rsidR="003560B3">
          <w:rPr>
            <w:noProof/>
            <w:webHidden/>
          </w:rPr>
          <w:fldChar w:fldCharType="separate"/>
        </w:r>
        <w:r w:rsidR="00F82D36">
          <w:rPr>
            <w:noProof/>
            <w:webHidden/>
          </w:rPr>
          <w:t>6</w:t>
        </w:r>
        <w:r w:rsidR="003560B3">
          <w:rPr>
            <w:noProof/>
            <w:webHidden/>
          </w:rPr>
          <w:fldChar w:fldCharType="end"/>
        </w:r>
      </w:hyperlink>
    </w:p>
    <w:p w:rsidR="003560B3" w:rsidRDefault="00090D36">
      <w:pPr>
        <w:pStyle w:val="TOC3"/>
        <w:rPr>
          <w:rFonts w:asciiTheme="minorHAnsi" w:eastAsiaTheme="minorEastAsia" w:hAnsiTheme="minorHAnsi" w:cstheme="minorBidi"/>
          <w:noProof/>
          <w:sz w:val="22"/>
          <w:szCs w:val="22"/>
        </w:rPr>
      </w:pPr>
      <w:hyperlink w:anchor="_Toc491340739" w:history="1">
        <w:r w:rsidR="003560B3" w:rsidRPr="00403F61">
          <w:rPr>
            <w:rStyle w:val="Hyperlink"/>
            <w:noProof/>
          </w:rPr>
          <w:t>1.7.3.</w:t>
        </w:r>
        <w:r w:rsidR="003560B3">
          <w:rPr>
            <w:rFonts w:asciiTheme="minorHAnsi" w:eastAsiaTheme="minorEastAsia" w:hAnsiTheme="minorHAnsi" w:cstheme="minorBidi"/>
            <w:noProof/>
            <w:sz w:val="22"/>
            <w:szCs w:val="22"/>
          </w:rPr>
          <w:tab/>
        </w:r>
        <w:r w:rsidR="003560B3" w:rsidRPr="00403F61">
          <w:rPr>
            <w:rStyle w:val="Hyperlink"/>
            <w:noProof/>
          </w:rPr>
          <w:t>Duty to Reapply</w:t>
        </w:r>
        <w:r w:rsidR="003560B3">
          <w:rPr>
            <w:noProof/>
            <w:webHidden/>
          </w:rPr>
          <w:tab/>
        </w:r>
        <w:r w:rsidR="003560B3">
          <w:rPr>
            <w:noProof/>
            <w:webHidden/>
          </w:rPr>
          <w:fldChar w:fldCharType="begin"/>
        </w:r>
        <w:r w:rsidR="003560B3">
          <w:rPr>
            <w:noProof/>
            <w:webHidden/>
          </w:rPr>
          <w:instrText xml:space="preserve"> PAGEREF _Toc491340739 \h </w:instrText>
        </w:r>
        <w:r w:rsidR="003560B3">
          <w:rPr>
            <w:noProof/>
            <w:webHidden/>
          </w:rPr>
        </w:r>
        <w:r w:rsidR="003560B3">
          <w:rPr>
            <w:noProof/>
            <w:webHidden/>
          </w:rPr>
          <w:fldChar w:fldCharType="separate"/>
        </w:r>
        <w:r w:rsidR="00F82D36">
          <w:rPr>
            <w:noProof/>
            <w:webHidden/>
          </w:rPr>
          <w:t>6</w:t>
        </w:r>
        <w:r w:rsidR="003560B3">
          <w:rPr>
            <w:noProof/>
            <w:webHidden/>
          </w:rPr>
          <w:fldChar w:fldCharType="end"/>
        </w:r>
      </w:hyperlink>
    </w:p>
    <w:p w:rsidR="003560B3" w:rsidRDefault="00090D36">
      <w:pPr>
        <w:pStyle w:val="TOC3"/>
        <w:rPr>
          <w:rFonts w:asciiTheme="minorHAnsi" w:eastAsiaTheme="minorEastAsia" w:hAnsiTheme="minorHAnsi" w:cstheme="minorBidi"/>
          <w:noProof/>
          <w:sz w:val="22"/>
          <w:szCs w:val="22"/>
        </w:rPr>
      </w:pPr>
      <w:hyperlink w:anchor="_Toc491340740" w:history="1">
        <w:r w:rsidR="003560B3" w:rsidRPr="00403F61">
          <w:rPr>
            <w:rStyle w:val="Hyperlink"/>
            <w:noProof/>
          </w:rPr>
          <w:t>1.7.4.</w:t>
        </w:r>
        <w:r w:rsidR="003560B3">
          <w:rPr>
            <w:rFonts w:asciiTheme="minorHAnsi" w:eastAsiaTheme="minorEastAsia" w:hAnsiTheme="minorHAnsi" w:cstheme="minorBidi"/>
            <w:noProof/>
            <w:sz w:val="22"/>
            <w:szCs w:val="22"/>
          </w:rPr>
          <w:tab/>
        </w:r>
        <w:r w:rsidR="003560B3" w:rsidRPr="00403F61">
          <w:rPr>
            <w:rStyle w:val="Hyperlink"/>
            <w:noProof/>
          </w:rPr>
          <w:t>Continuation of Expiring Permits</w:t>
        </w:r>
        <w:r w:rsidR="003560B3">
          <w:rPr>
            <w:noProof/>
            <w:webHidden/>
          </w:rPr>
          <w:tab/>
        </w:r>
        <w:r w:rsidR="003560B3">
          <w:rPr>
            <w:noProof/>
            <w:webHidden/>
          </w:rPr>
          <w:fldChar w:fldCharType="begin"/>
        </w:r>
        <w:r w:rsidR="003560B3">
          <w:rPr>
            <w:noProof/>
            <w:webHidden/>
          </w:rPr>
          <w:instrText xml:space="preserve"> PAGEREF _Toc491340740 \h </w:instrText>
        </w:r>
        <w:r w:rsidR="003560B3">
          <w:rPr>
            <w:noProof/>
            <w:webHidden/>
          </w:rPr>
        </w:r>
        <w:r w:rsidR="003560B3">
          <w:rPr>
            <w:noProof/>
            <w:webHidden/>
          </w:rPr>
          <w:fldChar w:fldCharType="separate"/>
        </w:r>
        <w:r w:rsidR="00F82D36">
          <w:rPr>
            <w:noProof/>
            <w:webHidden/>
          </w:rPr>
          <w:t>6</w:t>
        </w:r>
        <w:r w:rsidR="003560B3">
          <w:rPr>
            <w:noProof/>
            <w:webHidden/>
          </w:rPr>
          <w:fldChar w:fldCharType="end"/>
        </w:r>
      </w:hyperlink>
    </w:p>
    <w:p w:rsidR="003560B3" w:rsidRDefault="00090D36">
      <w:pPr>
        <w:pStyle w:val="TOC3"/>
        <w:rPr>
          <w:rFonts w:asciiTheme="minorHAnsi" w:eastAsiaTheme="minorEastAsia" w:hAnsiTheme="minorHAnsi" w:cstheme="minorBidi"/>
          <w:noProof/>
          <w:sz w:val="22"/>
          <w:szCs w:val="22"/>
        </w:rPr>
      </w:pPr>
      <w:hyperlink w:anchor="_Toc491340741" w:history="1">
        <w:r w:rsidR="003560B3" w:rsidRPr="00403F61">
          <w:rPr>
            <w:rStyle w:val="Hyperlink"/>
            <w:noProof/>
          </w:rPr>
          <w:t>1.7.5.</w:t>
        </w:r>
        <w:r w:rsidR="003560B3">
          <w:rPr>
            <w:rFonts w:asciiTheme="minorHAnsi" w:eastAsiaTheme="minorEastAsia" w:hAnsiTheme="minorHAnsi" w:cstheme="minorBidi"/>
            <w:noProof/>
            <w:sz w:val="22"/>
            <w:szCs w:val="22"/>
          </w:rPr>
          <w:tab/>
        </w:r>
        <w:r w:rsidR="003560B3" w:rsidRPr="00403F61">
          <w:rPr>
            <w:rStyle w:val="Hyperlink"/>
            <w:noProof/>
          </w:rPr>
          <w:t>Need to Halt or Reduce Activity Not a Defense</w:t>
        </w:r>
        <w:r w:rsidR="003560B3">
          <w:rPr>
            <w:noProof/>
            <w:webHidden/>
          </w:rPr>
          <w:tab/>
        </w:r>
        <w:r w:rsidR="003560B3">
          <w:rPr>
            <w:noProof/>
            <w:webHidden/>
          </w:rPr>
          <w:fldChar w:fldCharType="begin"/>
        </w:r>
        <w:r w:rsidR="003560B3">
          <w:rPr>
            <w:noProof/>
            <w:webHidden/>
          </w:rPr>
          <w:instrText xml:space="preserve"> PAGEREF _Toc491340741 \h </w:instrText>
        </w:r>
        <w:r w:rsidR="003560B3">
          <w:rPr>
            <w:noProof/>
            <w:webHidden/>
          </w:rPr>
        </w:r>
        <w:r w:rsidR="003560B3">
          <w:rPr>
            <w:noProof/>
            <w:webHidden/>
          </w:rPr>
          <w:fldChar w:fldCharType="separate"/>
        </w:r>
        <w:r w:rsidR="00F82D36">
          <w:rPr>
            <w:noProof/>
            <w:webHidden/>
          </w:rPr>
          <w:t>6</w:t>
        </w:r>
        <w:r w:rsidR="003560B3">
          <w:rPr>
            <w:noProof/>
            <w:webHidden/>
          </w:rPr>
          <w:fldChar w:fldCharType="end"/>
        </w:r>
      </w:hyperlink>
    </w:p>
    <w:p w:rsidR="003560B3" w:rsidRDefault="00090D36">
      <w:pPr>
        <w:pStyle w:val="TOC3"/>
        <w:rPr>
          <w:rFonts w:asciiTheme="minorHAnsi" w:eastAsiaTheme="minorEastAsia" w:hAnsiTheme="minorHAnsi" w:cstheme="minorBidi"/>
          <w:noProof/>
          <w:sz w:val="22"/>
          <w:szCs w:val="22"/>
        </w:rPr>
      </w:pPr>
      <w:hyperlink w:anchor="_Toc491340742" w:history="1">
        <w:r w:rsidR="003560B3" w:rsidRPr="00403F61">
          <w:rPr>
            <w:rStyle w:val="Hyperlink"/>
            <w:noProof/>
          </w:rPr>
          <w:t>1.7.6.</w:t>
        </w:r>
        <w:r w:rsidR="003560B3">
          <w:rPr>
            <w:rFonts w:asciiTheme="minorHAnsi" w:eastAsiaTheme="minorEastAsia" w:hAnsiTheme="minorHAnsi" w:cstheme="minorBidi"/>
            <w:noProof/>
            <w:sz w:val="22"/>
            <w:szCs w:val="22"/>
          </w:rPr>
          <w:tab/>
        </w:r>
        <w:r w:rsidR="003560B3" w:rsidRPr="00403F61">
          <w:rPr>
            <w:rStyle w:val="Hyperlink"/>
            <w:noProof/>
          </w:rPr>
          <w:t>Duty to Mitigate</w:t>
        </w:r>
        <w:r w:rsidR="003560B3">
          <w:rPr>
            <w:noProof/>
            <w:webHidden/>
          </w:rPr>
          <w:tab/>
        </w:r>
        <w:r w:rsidR="003560B3">
          <w:rPr>
            <w:noProof/>
            <w:webHidden/>
          </w:rPr>
          <w:fldChar w:fldCharType="begin"/>
        </w:r>
        <w:r w:rsidR="003560B3">
          <w:rPr>
            <w:noProof/>
            <w:webHidden/>
          </w:rPr>
          <w:instrText xml:space="preserve"> PAGEREF _Toc491340742 \h </w:instrText>
        </w:r>
        <w:r w:rsidR="003560B3">
          <w:rPr>
            <w:noProof/>
            <w:webHidden/>
          </w:rPr>
        </w:r>
        <w:r w:rsidR="003560B3">
          <w:rPr>
            <w:noProof/>
            <w:webHidden/>
          </w:rPr>
          <w:fldChar w:fldCharType="separate"/>
        </w:r>
        <w:r w:rsidR="00F82D36">
          <w:rPr>
            <w:noProof/>
            <w:webHidden/>
          </w:rPr>
          <w:t>7</w:t>
        </w:r>
        <w:r w:rsidR="003560B3">
          <w:rPr>
            <w:noProof/>
            <w:webHidden/>
          </w:rPr>
          <w:fldChar w:fldCharType="end"/>
        </w:r>
      </w:hyperlink>
    </w:p>
    <w:p w:rsidR="003560B3" w:rsidRDefault="00090D36">
      <w:pPr>
        <w:pStyle w:val="TOC3"/>
        <w:rPr>
          <w:rFonts w:asciiTheme="minorHAnsi" w:eastAsiaTheme="minorEastAsia" w:hAnsiTheme="minorHAnsi" w:cstheme="minorBidi"/>
          <w:noProof/>
          <w:sz w:val="22"/>
          <w:szCs w:val="22"/>
        </w:rPr>
      </w:pPr>
      <w:hyperlink w:anchor="_Toc491340743" w:history="1">
        <w:r w:rsidR="003560B3" w:rsidRPr="00403F61">
          <w:rPr>
            <w:rStyle w:val="Hyperlink"/>
            <w:noProof/>
          </w:rPr>
          <w:t>1.7.7.</w:t>
        </w:r>
        <w:r w:rsidR="003560B3">
          <w:rPr>
            <w:rFonts w:asciiTheme="minorHAnsi" w:eastAsiaTheme="minorEastAsia" w:hAnsiTheme="minorHAnsi" w:cstheme="minorBidi"/>
            <w:noProof/>
            <w:sz w:val="22"/>
            <w:szCs w:val="22"/>
          </w:rPr>
          <w:tab/>
        </w:r>
        <w:r w:rsidR="003560B3" w:rsidRPr="00403F61">
          <w:rPr>
            <w:rStyle w:val="Hyperlink"/>
            <w:noProof/>
          </w:rPr>
          <w:t>Proper Operation and Maintenance</w:t>
        </w:r>
        <w:r w:rsidR="003560B3">
          <w:rPr>
            <w:noProof/>
            <w:webHidden/>
          </w:rPr>
          <w:tab/>
        </w:r>
        <w:r w:rsidR="003560B3">
          <w:rPr>
            <w:noProof/>
            <w:webHidden/>
          </w:rPr>
          <w:fldChar w:fldCharType="begin"/>
        </w:r>
        <w:r w:rsidR="003560B3">
          <w:rPr>
            <w:noProof/>
            <w:webHidden/>
          </w:rPr>
          <w:instrText xml:space="preserve"> PAGEREF _Toc491340743 \h </w:instrText>
        </w:r>
        <w:r w:rsidR="003560B3">
          <w:rPr>
            <w:noProof/>
            <w:webHidden/>
          </w:rPr>
        </w:r>
        <w:r w:rsidR="003560B3">
          <w:rPr>
            <w:noProof/>
            <w:webHidden/>
          </w:rPr>
          <w:fldChar w:fldCharType="separate"/>
        </w:r>
        <w:r w:rsidR="00F82D36">
          <w:rPr>
            <w:noProof/>
            <w:webHidden/>
          </w:rPr>
          <w:t>7</w:t>
        </w:r>
        <w:r w:rsidR="003560B3">
          <w:rPr>
            <w:noProof/>
            <w:webHidden/>
          </w:rPr>
          <w:fldChar w:fldCharType="end"/>
        </w:r>
      </w:hyperlink>
    </w:p>
    <w:p w:rsidR="003560B3" w:rsidRDefault="00090D36">
      <w:pPr>
        <w:pStyle w:val="TOC3"/>
        <w:rPr>
          <w:rFonts w:asciiTheme="minorHAnsi" w:eastAsiaTheme="minorEastAsia" w:hAnsiTheme="minorHAnsi" w:cstheme="minorBidi"/>
          <w:noProof/>
          <w:sz w:val="22"/>
          <w:szCs w:val="22"/>
        </w:rPr>
      </w:pPr>
      <w:hyperlink w:anchor="_Toc491340744" w:history="1">
        <w:r w:rsidR="003560B3" w:rsidRPr="00403F61">
          <w:rPr>
            <w:rStyle w:val="Hyperlink"/>
            <w:noProof/>
          </w:rPr>
          <w:t>1.7.8.</w:t>
        </w:r>
        <w:r w:rsidR="003560B3">
          <w:rPr>
            <w:rFonts w:asciiTheme="minorHAnsi" w:eastAsiaTheme="minorEastAsia" w:hAnsiTheme="minorHAnsi" w:cstheme="minorBidi"/>
            <w:noProof/>
            <w:sz w:val="22"/>
            <w:szCs w:val="22"/>
          </w:rPr>
          <w:tab/>
        </w:r>
        <w:r w:rsidR="003560B3" w:rsidRPr="00403F61">
          <w:rPr>
            <w:rStyle w:val="Hyperlink"/>
            <w:noProof/>
          </w:rPr>
          <w:t>Duty to Provide Information</w:t>
        </w:r>
        <w:r w:rsidR="003560B3">
          <w:rPr>
            <w:noProof/>
            <w:webHidden/>
          </w:rPr>
          <w:tab/>
        </w:r>
        <w:r w:rsidR="003560B3">
          <w:rPr>
            <w:noProof/>
            <w:webHidden/>
          </w:rPr>
          <w:fldChar w:fldCharType="begin"/>
        </w:r>
        <w:r w:rsidR="003560B3">
          <w:rPr>
            <w:noProof/>
            <w:webHidden/>
          </w:rPr>
          <w:instrText xml:space="preserve"> PAGEREF _Toc491340744 \h </w:instrText>
        </w:r>
        <w:r w:rsidR="003560B3">
          <w:rPr>
            <w:noProof/>
            <w:webHidden/>
          </w:rPr>
        </w:r>
        <w:r w:rsidR="003560B3">
          <w:rPr>
            <w:noProof/>
            <w:webHidden/>
          </w:rPr>
          <w:fldChar w:fldCharType="separate"/>
        </w:r>
        <w:r w:rsidR="00F82D36">
          <w:rPr>
            <w:noProof/>
            <w:webHidden/>
          </w:rPr>
          <w:t>7</w:t>
        </w:r>
        <w:r w:rsidR="003560B3">
          <w:rPr>
            <w:noProof/>
            <w:webHidden/>
          </w:rPr>
          <w:fldChar w:fldCharType="end"/>
        </w:r>
      </w:hyperlink>
    </w:p>
    <w:p w:rsidR="003560B3" w:rsidRDefault="00090D36">
      <w:pPr>
        <w:pStyle w:val="TOC3"/>
        <w:rPr>
          <w:rFonts w:asciiTheme="minorHAnsi" w:eastAsiaTheme="minorEastAsia" w:hAnsiTheme="minorHAnsi" w:cstheme="minorBidi"/>
          <w:noProof/>
          <w:sz w:val="22"/>
          <w:szCs w:val="22"/>
        </w:rPr>
      </w:pPr>
      <w:hyperlink w:anchor="_Toc491340745" w:history="1">
        <w:r w:rsidR="003560B3" w:rsidRPr="00403F61">
          <w:rPr>
            <w:rStyle w:val="Hyperlink"/>
            <w:noProof/>
          </w:rPr>
          <w:t>1.7.9.</w:t>
        </w:r>
        <w:r w:rsidR="003560B3">
          <w:rPr>
            <w:rFonts w:asciiTheme="minorHAnsi" w:eastAsiaTheme="minorEastAsia" w:hAnsiTheme="minorHAnsi" w:cstheme="minorBidi"/>
            <w:noProof/>
            <w:sz w:val="22"/>
            <w:szCs w:val="22"/>
          </w:rPr>
          <w:tab/>
        </w:r>
        <w:r w:rsidR="003560B3" w:rsidRPr="00403F61">
          <w:rPr>
            <w:rStyle w:val="Hyperlink"/>
            <w:noProof/>
          </w:rPr>
          <w:t>Inspection and Entry</w:t>
        </w:r>
        <w:r w:rsidR="003560B3">
          <w:rPr>
            <w:noProof/>
            <w:webHidden/>
          </w:rPr>
          <w:tab/>
        </w:r>
        <w:r w:rsidR="003560B3">
          <w:rPr>
            <w:noProof/>
            <w:webHidden/>
          </w:rPr>
          <w:fldChar w:fldCharType="begin"/>
        </w:r>
        <w:r w:rsidR="003560B3">
          <w:rPr>
            <w:noProof/>
            <w:webHidden/>
          </w:rPr>
          <w:instrText xml:space="preserve"> PAGEREF _Toc491340745 \h </w:instrText>
        </w:r>
        <w:r w:rsidR="003560B3">
          <w:rPr>
            <w:noProof/>
            <w:webHidden/>
          </w:rPr>
        </w:r>
        <w:r w:rsidR="003560B3">
          <w:rPr>
            <w:noProof/>
            <w:webHidden/>
          </w:rPr>
          <w:fldChar w:fldCharType="separate"/>
        </w:r>
        <w:r w:rsidR="00F82D36">
          <w:rPr>
            <w:noProof/>
            <w:webHidden/>
          </w:rPr>
          <w:t>7</w:t>
        </w:r>
        <w:r w:rsidR="003560B3">
          <w:rPr>
            <w:noProof/>
            <w:webHidden/>
          </w:rPr>
          <w:fldChar w:fldCharType="end"/>
        </w:r>
      </w:hyperlink>
    </w:p>
    <w:p w:rsidR="003560B3" w:rsidRDefault="00090D36">
      <w:pPr>
        <w:pStyle w:val="TOC4"/>
        <w:rPr>
          <w:rFonts w:asciiTheme="minorHAnsi" w:eastAsiaTheme="minorEastAsia" w:hAnsiTheme="minorHAnsi" w:cstheme="minorBidi"/>
          <w:noProof/>
          <w:sz w:val="22"/>
          <w:szCs w:val="22"/>
        </w:rPr>
      </w:pPr>
      <w:hyperlink w:anchor="_Toc491340746" w:history="1">
        <w:r w:rsidR="003560B3" w:rsidRPr="00403F61">
          <w:rPr>
            <w:rStyle w:val="Hyperlink"/>
            <w:noProof/>
            <w:snapToGrid w:val="0"/>
            <w:w w:val="0"/>
          </w:rPr>
          <w:t>1.7.9.1.</w:t>
        </w:r>
        <w:r w:rsidR="003560B3">
          <w:rPr>
            <w:rFonts w:asciiTheme="minorHAnsi" w:eastAsiaTheme="minorEastAsia" w:hAnsiTheme="minorHAnsi" w:cstheme="minorBidi"/>
            <w:noProof/>
            <w:sz w:val="22"/>
            <w:szCs w:val="22"/>
          </w:rPr>
          <w:tab/>
        </w:r>
        <w:r w:rsidR="003560B3" w:rsidRPr="00403F61">
          <w:rPr>
            <w:rStyle w:val="Hyperlink"/>
            <w:noProof/>
          </w:rPr>
          <w:t>Entrance to Premises</w:t>
        </w:r>
        <w:r w:rsidR="003560B3">
          <w:rPr>
            <w:noProof/>
            <w:webHidden/>
          </w:rPr>
          <w:tab/>
        </w:r>
        <w:r w:rsidR="003560B3">
          <w:rPr>
            <w:noProof/>
            <w:webHidden/>
          </w:rPr>
          <w:fldChar w:fldCharType="begin"/>
        </w:r>
        <w:r w:rsidR="003560B3">
          <w:rPr>
            <w:noProof/>
            <w:webHidden/>
          </w:rPr>
          <w:instrText xml:space="preserve"> PAGEREF _Toc491340746 \h </w:instrText>
        </w:r>
        <w:r w:rsidR="003560B3">
          <w:rPr>
            <w:noProof/>
            <w:webHidden/>
          </w:rPr>
        </w:r>
        <w:r w:rsidR="003560B3">
          <w:rPr>
            <w:noProof/>
            <w:webHidden/>
          </w:rPr>
          <w:fldChar w:fldCharType="separate"/>
        </w:r>
        <w:r w:rsidR="00F82D36">
          <w:rPr>
            <w:noProof/>
            <w:webHidden/>
          </w:rPr>
          <w:t>7</w:t>
        </w:r>
        <w:r w:rsidR="003560B3">
          <w:rPr>
            <w:noProof/>
            <w:webHidden/>
          </w:rPr>
          <w:fldChar w:fldCharType="end"/>
        </w:r>
      </w:hyperlink>
    </w:p>
    <w:p w:rsidR="003560B3" w:rsidRDefault="00090D36">
      <w:pPr>
        <w:pStyle w:val="TOC4"/>
        <w:rPr>
          <w:rFonts w:asciiTheme="minorHAnsi" w:eastAsiaTheme="minorEastAsia" w:hAnsiTheme="minorHAnsi" w:cstheme="minorBidi"/>
          <w:noProof/>
          <w:sz w:val="22"/>
          <w:szCs w:val="22"/>
        </w:rPr>
      </w:pPr>
      <w:hyperlink w:anchor="_Toc491340747" w:history="1">
        <w:r w:rsidR="003560B3" w:rsidRPr="00403F61">
          <w:rPr>
            <w:rStyle w:val="Hyperlink"/>
            <w:noProof/>
            <w:snapToGrid w:val="0"/>
            <w:w w:val="0"/>
          </w:rPr>
          <w:t>1.7.9.2.</w:t>
        </w:r>
        <w:r w:rsidR="003560B3">
          <w:rPr>
            <w:rFonts w:asciiTheme="minorHAnsi" w:eastAsiaTheme="minorEastAsia" w:hAnsiTheme="minorHAnsi" w:cstheme="minorBidi"/>
            <w:noProof/>
            <w:sz w:val="22"/>
            <w:szCs w:val="22"/>
          </w:rPr>
          <w:tab/>
        </w:r>
        <w:r w:rsidR="003560B3" w:rsidRPr="00403F61">
          <w:rPr>
            <w:rStyle w:val="Hyperlink"/>
            <w:noProof/>
          </w:rPr>
          <w:t>Access to Records</w:t>
        </w:r>
        <w:r w:rsidR="003560B3">
          <w:rPr>
            <w:noProof/>
            <w:webHidden/>
          </w:rPr>
          <w:tab/>
        </w:r>
        <w:r w:rsidR="003560B3">
          <w:rPr>
            <w:noProof/>
            <w:webHidden/>
          </w:rPr>
          <w:fldChar w:fldCharType="begin"/>
        </w:r>
        <w:r w:rsidR="003560B3">
          <w:rPr>
            <w:noProof/>
            <w:webHidden/>
          </w:rPr>
          <w:instrText xml:space="preserve"> PAGEREF _Toc491340747 \h </w:instrText>
        </w:r>
        <w:r w:rsidR="003560B3">
          <w:rPr>
            <w:noProof/>
            <w:webHidden/>
          </w:rPr>
        </w:r>
        <w:r w:rsidR="003560B3">
          <w:rPr>
            <w:noProof/>
            <w:webHidden/>
          </w:rPr>
          <w:fldChar w:fldCharType="separate"/>
        </w:r>
        <w:r w:rsidR="00F82D36">
          <w:rPr>
            <w:noProof/>
            <w:webHidden/>
          </w:rPr>
          <w:t>7</w:t>
        </w:r>
        <w:r w:rsidR="003560B3">
          <w:rPr>
            <w:noProof/>
            <w:webHidden/>
          </w:rPr>
          <w:fldChar w:fldCharType="end"/>
        </w:r>
      </w:hyperlink>
    </w:p>
    <w:p w:rsidR="003560B3" w:rsidRDefault="00090D36">
      <w:pPr>
        <w:pStyle w:val="TOC4"/>
        <w:rPr>
          <w:rFonts w:asciiTheme="minorHAnsi" w:eastAsiaTheme="minorEastAsia" w:hAnsiTheme="minorHAnsi" w:cstheme="minorBidi"/>
          <w:noProof/>
          <w:sz w:val="22"/>
          <w:szCs w:val="22"/>
        </w:rPr>
      </w:pPr>
      <w:hyperlink w:anchor="_Toc491340748" w:history="1">
        <w:r w:rsidR="003560B3" w:rsidRPr="00403F61">
          <w:rPr>
            <w:rStyle w:val="Hyperlink"/>
            <w:noProof/>
            <w:snapToGrid w:val="0"/>
            <w:w w:val="0"/>
          </w:rPr>
          <w:t>1.7.9.3.</w:t>
        </w:r>
        <w:r w:rsidR="003560B3">
          <w:rPr>
            <w:rFonts w:asciiTheme="minorHAnsi" w:eastAsiaTheme="minorEastAsia" w:hAnsiTheme="minorHAnsi" w:cstheme="minorBidi"/>
            <w:noProof/>
            <w:sz w:val="22"/>
            <w:szCs w:val="22"/>
          </w:rPr>
          <w:tab/>
        </w:r>
        <w:r w:rsidR="003560B3" w:rsidRPr="00403F61">
          <w:rPr>
            <w:rStyle w:val="Hyperlink"/>
            <w:noProof/>
          </w:rPr>
          <w:t>Inspection</w:t>
        </w:r>
        <w:r w:rsidR="003560B3">
          <w:rPr>
            <w:noProof/>
            <w:webHidden/>
          </w:rPr>
          <w:tab/>
        </w:r>
        <w:r w:rsidR="003560B3">
          <w:rPr>
            <w:noProof/>
            <w:webHidden/>
          </w:rPr>
          <w:fldChar w:fldCharType="begin"/>
        </w:r>
        <w:r w:rsidR="003560B3">
          <w:rPr>
            <w:noProof/>
            <w:webHidden/>
          </w:rPr>
          <w:instrText xml:space="preserve"> PAGEREF _Toc491340748 \h </w:instrText>
        </w:r>
        <w:r w:rsidR="003560B3">
          <w:rPr>
            <w:noProof/>
            <w:webHidden/>
          </w:rPr>
        </w:r>
        <w:r w:rsidR="003560B3">
          <w:rPr>
            <w:noProof/>
            <w:webHidden/>
          </w:rPr>
          <w:fldChar w:fldCharType="separate"/>
        </w:r>
        <w:r w:rsidR="00F82D36">
          <w:rPr>
            <w:noProof/>
            <w:webHidden/>
          </w:rPr>
          <w:t>8</w:t>
        </w:r>
        <w:r w:rsidR="003560B3">
          <w:rPr>
            <w:noProof/>
            <w:webHidden/>
          </w:rPr>
          <w:fldChar w:fldCharType="end"/>
        </w:r>
      </w:hyperlink>
    </w:p>
    <w:p w:rsidR="003560B3" w:rsidRDefault="00090D36">
      <w:pPr>
        <w:pStyle w:val="TOC4"/>
        <w:rPr>
          <w:rFonts w:asciiTheme="minorHAnsi" w:eastAsiaTheme="minorEastAsia" w:hAnsiTheme="minorHAnsi" w:cstheme="minorBidi"/>
          <w:noProof/>
          <w:sz w:val="22"/>
          <w:szCs w:val="22"/>
        </w:rPr>
      </w:pPr>
      <w:hyperlink w:anchor="_Toc491340749" w:history="1">
        <w:r w:rsidR="003560B3" w:rsidRPr="00403F61">
          <w:rPr>
            <w:rStyle w:val="Hyperlink"/>
            <w:noProof/>
            <w:snapToGrid w:val="0"/>
            <w:w w:val="0"/>
          </w:rPr>
          <w:t>1.7.9.4.</w:t>
        </w:r>
        <w:r w:rsidR="003560B3">
          <w:rPr>
            <w:rFonts w:asciiTheme="minorHAnsi" w:eastAsiaTheme="minorEastAsia" w:hAnsiTheme="minorHAnsi" w:cstheme="minorBidi"/>
            <w:noProof/>
            <w:sz w:val="22"/>
            <w:szCs w:val="22"/>
          </w:rPr>
          <w:tab/>
        </w:r>
        <w:r w:rsidR="003560B3" w:rsidRPr="00403F61">
          <w:rPr>
            <w:rStyle w:val="Hyperlink"/>
            <w:noProof/>
          </w:rPr>
          <w:t>Sampling</w:t>
        </w:r>
        <w:r w:rsidR="003560B3">
          <w:rPr>
            <w:noProof/>
            <w:webHidden/>
          </w:rPr>
          <w:tab/>
        </w:r>
        <w:r w:rsidR="003560B3">
          <w:rPr>
            <w:noProof/>
            <w:webHidden/>
          </w:rPr>
          <w:fldChar w:fldCharType="begin"/>
        </w:r>
        <w:r w:rsidR="003560B3">
          <w:rPr>
            <w:noProof/>
            <w:webHidden/>
          </w:rPr>
          <w:instrText xml:space="preserve"> PAGEREF _Toc491340749 \h </w:instrText>
        </w:r>
        <w:r w:rsidR="003560B3">
          <w:rPr>
            <w:noProof/>
            <w:webHidden/>
          </w:rPr>
        </w:r>
        <w:r w:rsidR="003560B3">
          <w:rPr>
            <w:noProof/>
            <w:webHidden/>
          </w:rPr>
          <w:fldChar w:fldCharType="separate"/>
        </w:r>
        <w:r w:rsidR="00F82D36">
          <w:rPr>
            <w:noProof/>
            <w:webHidden/>
          </w:rPr>
          <w:t>8</w:t>
        </w:r>
        <w:r w:rsidR="003560B3">
          <w:rPr>
            <w:noProof/>
            <w:webHidden/>
          </w:rPr>
          <w:fldChar w:fldCharType="end"/>
        </w:r>
      </w:hyperlink>
    </w:p>
    <w:p w:rsidR="003560B3" w:rsidRDefault="00090D36">
      <w:pPr>
        <w:pStyle w:val="TOC3"/>
        <w:rPr>
          <w:rFonts w:asciiTheme="minorHAnsi" w:eastAsiaTheme="minorEastAsia" w:hAnsiTheme="minorHAnsi" w:cstheme="minorBidi"/>
          <w:noProof/>
          <w:sz w:val="22"/>
          <w:szCs w:val="22"/>
        </w:rPr>
      </w:pPr>
      <w:hyperlink w:anchor="_Toc491340750" w:history="1">
        <w:r w:rsidR="003560B3" w:rsidRPr="00403F61">
          <w:rPr>
            <w:rStyle w:val="Hyperlink"/>
            <w:noProof/>
          </w:rPr>
          <w:t>1.7.10.</w:t>
        </w:r>
        <w:r w:rsidR="003560B3">
          <w:rPr>
            <w:rFonts w:asciiTheme="minorHAnsi" w:eastAsiaTheme="minorEastAsia" w:hAnsiTheme="minorHAnsi" w:cstheme="minorBidi"/>
            <w:noProof/>
            <w:sz w:val="22"/>
            <w:szCs w:val="22"/>
          </w:rPr>
          <w:tab/>
        </w:r>
        <w:r w:rsidR="003560B3" w:rsidRPr="00403F61">
          <w:rPr>
            <w:rStyle w:val="Hyperlink"/>
            <w:noProof/>
          </w:rPr>
          <w:t>Monitoring and Records</w:t>
        </w:r>
        <w:r w:rsidR="003560B3">
          <w:rPr>
            <w:noProof/>
            <w:webHidden/>
          </w:rPr>
          <w:tab/>
        </w:r>
        <w:r w:rsidR="003560B3">
          <w:rPr>
            <w:noProof/>
            <w:webHidden/>
          </w:rPr>
          <w:fldChar w:fldCharType="begin"/>
        </w:r>
        <w:r w:rsidR="003560B3">
          <w:rPr>
            <w:noProof/>
            <w:webHidden/>
          </w:rPr>
          <w:instrText xml:space="preserve"> PAGEREF _Toc491340750 \h </w:instrText>
        </w:r>
        <w:r w:rsidR="003560B3">
          <w:rPr>
            <w:noProof/>
            <w:webHidden/>
          </w:rPr>
        </w:r>
        <w:r w:rsidR="003560B3">
          <w:rPr>
            <w:noProof/>
            <w:webHidden/>
          </w:rPr>
          <w:fldChar w:fldCharType="separate"/>
        </w:r>
        <w:r w:rsidR="00F82D36">
          <w:rPr>
            <w:noProof/>
            <w:webHidden/>
          </w:rPr>
          <w:t>8</w:t>
        </w:r>
        <w:r w:rsidR="003560B3">
          <w:rPr>
            <w:noProof/>
            <w:webHidden/>
          </w:rPr>
          <w:fldChar w:fldCharType="end"/>
        </w:r>
      </w:hyperlink>
    </w:p>
    <w:p w:rsidR="003560B3" w:rsidRDefault="00090D36">
      <w:pPr>
        <w:pStyle w:val="TOC4"/>
        <w:rPr>
          <w:rFonts w:asciiTheme="minorHAnsi" w:eastAsiaTheme="minorEastAsia" w:hAnsiTheme="minorHAnsi" w:cstheme="minorBidi"/>
          <w:noProof/>
          <w:sz w:val="22"/>
          <w:szCs w:val="22"/>
        </w:rPr>
      </w:pPr>
      <w:hyperlink w:anchor="_Toc491340751" w:history="1">
        <w:r w:rsidR="003560B3" w:rsidRPr="00403F61">
          <w:rPr>
            <w:rStyle w:val="Hyperlink"/>
            <w:noProof/>
            <w:snapToGrid w:val="0"/>
            <w:w w:val="0"/>
          </w:rPr>
          <w:t>1.7.10.1.</w:t>
        </w:r>
        <w:r w:rsidR="003560B3">
          <w:rPr>
            <w:rFonts w:asciiTheme="minorHAnsi" w:eastAsiaTheme="minorEastAsia" w:hAnsiTheme="minorHAnsi" w:cstheme="minorBidi"/>
            <w:noProof/>
            <w:sz w:val="22"/>
            <w:szCs w:val="22"/>
          </w:rPr>
          <w:tab/>
        </w:r>
        <w:r w:rsidR="003560B3" w:rsidRPr="00403F61">
          <w:rPr>
            <w:rStyle w:val="Hyperlink"/>
            <w:noProof/>
          </w:rPr>
          <w:t>Representative Sampling</w:t>
        </w:r>
        <w:r w:rsidR="003560B3">
          <w:rPr>
            <w:noProof/>
            <w:webHidden/>
          </w:rPr>
          <w:tab/>
        </w:r>
        <w:r w:rsidR="003560B3">
          <w:rPr>
            <w:noProof/>
            <w:webHidden/>
          </w:rPr>
          <w:fldChar w:fldCharType="begin"/>
        </w:r>
        <w:r w:rsidR="003560B3">
          <w:rPr>
            <w:noProof/>
            <w:webHidden/>
          </w:rPr>
          <w:instrText xml:space="preserve"> PAGEREF _Toc491340751 \h </w:instrText>
        </w:r>
        <w:r w:rsidR="003560B3">
          <w:rPr>
            <w:noProof/>
            <w:webHidden/>
          </w:rPr>
        </w:r>
        <w:r w:rsidR="003560B3">
          <w:rPr>
            <w:noProof/>
            <w:webHidden/>
          </w:rPr>
          <w:fldChar w:fldCharType="separate"/>
        </w:r>
        <w:r w:rsidR="00F82D36">
          <w:rPr>
            <w:noProof/>
            <w:webHidden/>
          </w:rPr>
          <w:t>8</w:t>
        </w:r>
        <w:r w:rsidR="003560B3">
          <w:rPr>
            <w:noProof/>
            <w:webHidden/>
          </w:rPr>
          <w:fldChar w:fldCharType="end"/>
        </w:r>
      </w:hyperlink>
    </w:p>
    <w:p w:rsidR="003560B3" w:rsidRDefault="00090D36">
      <w:pPr>
        <w:pStyle w:val="TOC4"/>
        <w:rPr>
          <w:rFonts w:asciiTheme="minorHAnsi" w:eastAsiaTheme="minorEastAsia" w:hAnsiTheme="minorHAnsi" w:cstheme="minorBidi"/>
          <w:noProof/>
          <w:sz w:val="22"/>
          <w:szCs w:val="22"/>
        </w:rPr>
      </w:pPr>
      <w:hyperlink w:anchor="_Toc491340752" w:history="1">
        <w:r w:rsidR="003560B3" w:rsidRPr="00403F61">
          <w:rPr>
            <w:rStyle w:val="Hyperlink"/>
            <w:noProof/>
            <w:snapToGrid w:val="0"/>
            <w:w w:val="0"/>
          </w:rPr>
          <w:t>1.7.10.2.</w:t>
        </w:r>
        <w:r w:rsidR="003560B3">
          <w:rPr>
            <w:rFonts w:asciiTheme="minorHAnsi" w:eastAsiaTheme="minorEastAsia" w:hAnsiTheme="minorHAnsi" w:cstheme="minorBidi"/>
            <w:noProof/>
            <w:sz w:val="22"/>
            <w:szCs w:val="22"/>
          </w:rPr>
          <w:tab/>
        </w:r>
        <w:r w:rsidR="003560B3" w:rsidRPr="00403F61">
          <w:rPr>
            <w:rStyle w:val="Hyperlink"/>
            <w:noProof/>
          </w:rPr>
          <w:t>Record Retention</w:t>
        </w:r>
        <w:r w:rsidR="003560B3">
          <w:rPr>
            <w:noProof/>
            <w:webHidden/>
          </w:rPr>
          <w:tab/>
        </w:r>
        <w:r w:rsidR="003560B3">
          <w:rPr>
            <w:noProof/>
            <w:webHidden/>
          </w:rPr>
          <w:fldChar w:fldCharType="begin"/>
        </w:r>
        <w:r w:rsidR="003560B3">
          <w:rPr>
            <w:noProof/>
            <w:webHidden/>
          </w:rPr>
          <w:instrText xml:space="preserve"> PAGEREF _Toc491340752 \h </w:instrText>
        </w:r>
        <w:r w:rsidR="003560B3">
          <w:rPr>
            <w:noProof/>
            <w:webHidden/>
          </w:rPr>
        </w:r>
        <w:r w:rsidR="003560B3">
          <w:rPr>
            <w:noProof/>
            <w:webHidden/>
          </w:rPr>
          <w:fldChar w:fldCharType="separate"/>
        </w:r>
        <w:r w:rsidR="00F82D36">
          <w:rPr>
            <w:noProof/>
            <w:webHidden/>
          </w:rPr>
          <w:t>8</w:t>
        </w:r>
        <w:r w:rsidR="003560B3">
          <w:rPr>
            <w:noProof/>
            <w:webHidden/>
          </w:rPr>
          <w:fldChar w:fldCharType="end"/>
        </w:r>
      </w:hyperlink>
    </w:p>
    <w:p w:rsidR="003560B3" w:rsidRDefault="00090D36">
      <w:pPr>
        <w:pStyle w:val="TOC4"/>
        <w:rPr>
          <w:rFonts w:asciiTheme="minorHAnsi" w:eastAsiaTheme="minorEastAsia" w:hAnsiTheme="minorHAnsi" w:cstheme="minorBidi"/>
          <w:noProof/>
          <w:sz w:val="22"/>
          <w:szCs w:val="22"/>
        </w:rPr>
      </w:pPr>
      <w:hyperlink w:anchor="_Toc491340753" w:history="1">
        <w:r w:rsidR="003560B3" w:rsidRPr="00403F61">
          <w:rPr>
            <w:rStyle w:val="Hyperlink"/>
            <w:noProof/>
            <w:snapToGrid w:val="0"/>
            <w:w w:val="0"/>
          </w:rPr>
          <w:t>1.7.10.3.</w:t>
        </w:r>
        <w:r w:rsidR="003560B3">
          <w:rPr>
            <w:rFonts w:asciiTheme="minorHAnsi" w:eastAsiaTheme="minorEastAsia" w:hAnsiTheme="minorHAnsi" w:cstheme="minorBidi"/>
            <w:noProof/>
            <w:sz w:val="22"/>
            <w:szCs w:val="22"/>
          </w:rPr>
          <w:tab/>
        </w:r>
        <w:r w:rsidR="003560B3" w:rsidRPr="00403F61">
          <w:rPr>
            <w:rStyle w:val="Hyperlink"/>
            <w:noProof/>
          </w:rPr>
          <w:t>Monitoring Records Contents</w:t>
        </w:r>
        <w:r w:rsidR="003560B3">
          <w:rPr>
            <w:noProof/>
            <w:webHidden/>
          </w:rPr>
          <w:tab/>
        </w:r>
        <w:r w:rsidR="003560B3">
          <w:rPr>
            <w:noProof/>
            <w:webHidden/>
          </w:rPr>
          <w:fldChar w:fldCharType="begin"/>
        </w:r>
        <w:r w:rsidR="003560B3">
          <w:rPr>
            <w:noProof/>
            <w:webHidden/>
          </w:rPr>
          <w:instrText xml:space="preserve"> PAGEREF _Toc491340753 \h </w:instrText>
        </w:r>
        <w:r w:rsidR="003560B3">
          <w:rPr>
            <w:noProof/>
            <w:webHidden/>
          </w:rPr>
        </w:r>
        <w:r w:rsidR="003560B3">
          <w:rPr>
            <w:noProof/>
            <w:webHidden/>
          </w:rPr>
          <w:fldChar w:fldCharType="separate"/>
        </w:r>
        <w:r w:rsidR="00F82D36">
          <w:rPr>
            <w:noProof/>
            <w:webHidden/>
          </w:rPr>
          <w:t>9</w:t>
        </w:r>
        <w:r w:rsidR="003560B3">
          <w:rPr>
            <w:noProof/>
            <w:webHidden/>
          </w:rPr>
          <w:fldChar w:fldCharType="end"/>
        </w:r>
      </w:hyperlink>
    </w:p>
    <w:p w:rsidR="003560B3" w:rsidRDefault="00090D36">
      <w:pPr>
        <w:pStyle w:val="TOC3"/>
        <w:rPr>
          <w:rFonts w:asciiTheme="minorHAnsi" w:eastAsiaTheme="minorEastAsia" w:hAnsiTheme="minorHAnsi" w:cstheme="minorBidi"/>
          <w:noProof/>
          <w:sz w:val="22"/>
          <w:szCs w:val="22"/>
        </w:rPr>
      </w:pPr>
      <w:hyperlink w:anchor="_Toc491340754" w:history="1">
        <w:r w:rsidR="003560B3" w:rsidRPr="00403F61">
          <w:rPr>
            <w:rStyle w:val="Hyperlink"/>
            <w:noProof/>
          </w:rPr>
          <w:t>1.7.11.</w:t>
        </w:r>
        <w:r w:rsidR="003560B3">
          <w:rPr>
            <w:rFonts w:asciiTheme="minorHAnsi" w:eastAsiaTheme="minorEastAsia" w:hAnsiTheme="minorHAnsi" w:cstheme="minorBidi"/>
            <w:noProof/>
            <w:sz w:val="22"/>
            <w:szCs w:val="22"/>
          </w:rPr>
          <w:tab/>
        </w:r>
        <w:r w:rsidR="003560B3" w:rsidRPr="00403F61">
          <w:rPr>
            <w:rStyle w:val="Hyperlink"/>
            <w:noProof/>
          </w:rPr>
          <w:t>Reporting Requirements</w:t>
        </w:r>
        <w:r w:rsidR="003560B3">
          <w:rPr>
            <w:noProof/>
            <w:webHidden/>
          </w:rPr>
          <w:tab/>
        </w:r>
        <w:r w:rsidR="003560B3">
          <w:rPr>
            <w:noProof/>
            <w:webHidden/>
          </w:rPr>
          <w:fldChar w:fldCharType="begin"/>
        </w:r>
        <w:r w:rsidR="003560B3">
          <w:rPr>
            <w:noProof/>
            <w:webHidden/>
          </w:rPr>
          <w:instrText xml:space="preserve"> PAGEREF _Toc491340754 \h </w:instrText>
        </w:r>
        <w:r w:rsidR="003560B3">
          <w:rPr>
            <w:noProof/>
            <w:webHidden/>
          </w:rPr>
        </w:r>
        <w:r w:rsidR="003560B3">
          <w:rPr>
            <w:noProof/>
            <w:webHidden/>
          </w:rPr>
          <w:fldChar w:fldCharType="separate"/>
        </w:r>
        <w:r w:rsidR="00F82D36">
          <w:rPr>
            <w:noProof/>
            <w:webHidden/>
          </w:rPr>
          <w:t>9</w:t>
        </w:r>
        <w:r w:rsidR="003560B3">
          <w:rPr>
            <w:noProof/>
            <w:webHidden/>
          </w:rPr>
          <w:fldChar w:fldCharType="end"/>
        </w:r>
      </w:hyperlink>
    </w:p>
    <w:p w:rsidR="003560B3" w:rsidRDefault="00090D36">
      <w:pPr>
        <w:pStyle w:val="TOC4"/>
        <w:rPr>
          <w:rFonts w:asciiTheme="minorHAnsi" w:eastAsiaTheme="minorEastAsia" w:hAnsiTheme="minorHAnsi" w:cstheme="minorBidi"/>
          <w:noProof/>
          <w:sz w:val="22"/>
          <w:szCs w:val="22"/>
        </w:rPr>
      </w:pPr>
      <w:hyperlink w:anchor="_Toc491340755" w:history="1">
        <w:r w:rsidR="003560B3" w:rsidRPr="00403F61">
          <w:rPr>
            <w:rStyle w:val="Hyperlink"/>
            <w:noProof/>
            <w:snapToGrid w:val="0"/>
            <w:w w:val="0"/>
          </w:rPr>
          <w:t>1.7.11.1.</w:t>
        </w:r>
        <w:r w:rsidR="003560B3">
          <w:rPr>
            <w:rFonts w:asciiTheme="minorHAnsi" w:eastAsiaTheme="minorEastAsia" w:hAnsiTheme="minorHAnsi" w:cstheme="minorBidi"/>
            <w:noProof/>
            <w:sz w:val="22"/>
            <w:szCs w:val="22"/>
          </w:rPr>
          <w:tab/>
        </w:r>
        <w:r w:rsidR="003560B3" w:rsidRPr="00403F61">
          <w:rPr>
            <w:rStyle w:val="Hyperlink"/>
            <w:noProof/>
          </w:rPr>
          <w:t>Reporting Planned Changes</w:t>
        </w:r>
        <w:r w:rsidR="003560B3">
          <w:rPr>
            <w:noProof/>
            <w:webHidden/>
          </w:rPr>
          <w:tab/>
        </w:r>
        <w:r w:rsidR="003560B3">
          <w:rPr>
            <w:noProof/>
            <w:webHidden/>
          </w:rPr>
          <w:fldChar w:fldCharType="begin"/>
        </w:r>
        <w:r w:rsidR="003560B3">
          <w:rPr>
            <w:noProof/>
            <w:webHidden/>
          </w:rPr>
          <w:instrText xml:space="preserve"> PAGEREF _Toc491340755 \h </w:instrText>
        </w:r>
        <w:r w:rsidR="003560B3">
          <w:rPr>
            <w:noProof/>
            <w:webHidden/>
          </w:rPr>
        </w:r>
        <w:r w:rsidR="003560B3">
          <w:rPr>
            <w:noProof/>
            <w:webHidden/>
          </w:rPr>
          <w:fldChar w:fldCharType="separate"/>
        </w:r>
        <w:r w:rsidR="00F82D36">
          <w:rPr>
            <w:noProof/>
            <w:webHidden/>
          </w:rPr>
          <w:t>9</w:t>
        </w:r>
        <w:r w:rsidR="003560B3">
          <w:rPr>
            <w:noProof/>
            <w:webHidden/>
          </w:rPr>
          <w:fldChar w:fldCharType="end"/>
        </w:r>
      </w:hyperlink>
    </w:p>
    <w:p w:rsidR="003560B3" w:rsidRDefault="00090D36">
      <w:pPr>
        <w:pStyle w:val="TOC4"/>
        <w:rPr>
          <w:rFonts w:asciiTheme="minorHAnsi" w:eastAsiaTheme="minorEastAsia" w:hAnsiTheme="minorHAnsi" w:cstheme="minorBidi"/>
          <w:noProof/>
          <w:sz w:val="22"/>
          <w:szCs w:val="22"/>
        </w:rPr>
      </w:pPr>
      <w:hyperlink w:anchor="_Toc491340756" w:history="1">
        <w:r w:rsidR="003560B3" w:rsidRPr="00403F61">
          <w:rPr>
            <w:rStyle w:val="Hyperlink"/>
            <w:noProof/>
            <w:snapToGrid w:val="0"/>
            <w:w w:val="0"/>
          </w:rPr>
          <w:t>1.7.11.2.</w:t>
        </w:r>
        <w:r w:rsidR="003560B3">
          <w:rPr>
            <w:rFonts w:asciiTheme="minorHAnsi" w:eastAsiaTheme="minorEastAsia" w:hAnsiTheme="minorHAnsi" w:cstheme="minorBidi"/>
            <w:noProof/>
            <w:sz w:val="22"/>
            <w:szCs w:val="22"/>
          </w:rPr>
          <w:tab/>
        </w:r>
        <w:r w:rsidR="003560B3" w:rsidRPr="00403F61">
          <w:rPr>
            <w:rStyle w:val="Hyperlink"/>
            <w:noProof/>
          </w:rPr>
          <w:t>Reporting Anticipated Noncompliance</w:t>
        </w:r>
        <w:r w:rsidR="003560B3">
          <w:rPr>
            <w:noProof/>
            <w:webHidden/>
          </w:rPr>
          <w:tab/>
        </w:r>
        <w:r w:rsidR="003560B3">
          <w:rPr>
            <w:noProof/>
            <w:webHidden/>
          </w:rPr>
          <w:fldChar w:fldCharType="begin"/>
        </w:r>
        <w:r w:rsidR="003560B3">
          <w:rPr>
            <w:noProof/>
            <w:webHidden/>
          </w:rPr>
          <w:instrText xml:space="preserve"> PAGEREF _Toc491340756 \h </w:instrText>
        </w:r>
        <w:r w:rsidR="003560B3">
          <w:rPr>
            <w:noProof/>
            <w:webHidden/>
          </w:rPr>
        </w:r>
        <w:r w:rsidR="003560B3">
          <w:rPr>
            <w:noProof/>
            <w:webHidden/>
          </w:rPr>
          <w:fldChar w:fldCharType="separate"/>
        </w:r>
        <w:r w:rsidR="00F82D36">
          <w:rPr>
            <w:noProof/>
            <w:webHidden/>
          </w:rPr>
          <w:t>9</w:t>
        </w:r>
        <w:r w:rsidR="003560B3">
          <w:rPr>
            <w:noProof/>
            <w:webHidden/>
          </w:rPr>
          <w:fldChar w:fldCharType="end"/>
        </w:r>
      </w:hyperlink>
    </w:p>
    <w:p w:rsidR="003560B3" w:rsidRDefault="00090D36">
      <w:pPr>
        <w:pStyle w:val="TOC3"/>
        <w:rPr>
          <w:rFonts w:asciiTheme="minorHAnsi" w:eastAsiaTheme="minorEastAsia" w:hAnsiTheme="minorHAnsi" w:cstheme="minorBidi"/>
          <w:noProof/>
          <w:sz w:val="22"/>
          <w:szCs w:val="22"/>
        </w:rPr>
      </w:pPr>
      <w:hyperlink w:anchor="_Toc491340757" w:history="1">
        <w:r w:rsidR="003560B3" w:rsidRPr="00403F61">
          <w:rPr>
            <w:rStyle w:val="Hyperlink"/>
            <w:noProof/>
          </w:rPr>
          <w:t>1.7.12.</w:t>
        </w:r>
        <w:r w:rsidR="003560B3">
          <w:rPr>
            <w:rFonts w:asciiTheme="minorHAnsi" w:eastAsiaTheme="minorEastAsia" w:hAnsiTheme="minorHAnsi" w:cstheme="minorBidi"/>
            <w:noProof/>
            <w:sz w:val="22"/>
            <w:szCs w:val="22"/>
          </w:rPr>
          <w:tab/>
        </w:r>
        <w:r w:rsidR="003560B3" w:rsidRPr="00403F61">
          <w:rPr>
            <w:rStyle w:val="Hyperlink"/>
            <w:noProof/>
          </w:rPr>
          <w:t>Transfer of Permits</w:t>
        </w:r>
        <w:r w:rsidR="003560B3">
          <w:rPr>
            <w:noProof/>
            <w:webHidden/>
          </w:rPr>
          <w:tab/>
        </w:r>
        <w:r w:rsidR="003560B3">
          <w:rPr>
            <w:noProof/>
            <w:webHidden/>
          </w:rPr>
          <w:fldChar w:fldCharType="begin"/>
        </w:r>
        <w:r w:rsidR="003560B3">
          <w:rPr>
            <w:noProof/>
            <w:webHidden/>
          </w:rPr>
          <w:instrText xml:space="preserve"> PAGEREF _Toc491340757 \h </w:instrText>
        </w:r>
        <w:r w:rsidR="003560B3">
          <w:rPr>
            <w:noProof/>
            <w:webHidden/>
          </w:rPr>
        </w:r>
        <w:r w:rsidR="003560B3">
          <w:rPr>
            <w:noProof/>
            <w:webHidden/>
          </w:rPr>
          <w:fldChar w:fldCharType="separate"/>
        </w:r>
        <w:r w:rsidR="00F82D36">
          <w:rPr>
            <w:noProof/>
            <w:webHidden/>
          </w:rPr>
          <w:t>10</w:t>
        </w:r>
        <w:r w:rsidR="003560B3">
          <w:rPr>
            <w:noProof/>
            <w:webHidden/>
          </w:rPr>
          <w:fldChar w:fldCharType="end"/>
        </w:r>
      </w:hyperlink>
    </w:p>
    <w:p w:rsidR="003560B3" w:rsidRDefault="00090D36">
      <w:pPr>
        <w:pStyle w:val="TOC3"/>
        <w:rPr>
          <w:rFonts w:asciiTheme="minorHAnsi" w:eastAsiaTheme="minorEastAsia" w:hAnsiTheme="minorHAnsi" w:cstheme="minorBidi"/>
          <w:noProof/>
          <w:sz w:val="22"/>
          <w:szCs w:val="22"/>
        </w:rPr>
      </w:pPr>
      <w:hyperlink w:anchor="_Toc491340758" w:history="1">
        <w:r w:rsidR="003560B3" w:rsidRPr="00403F61">
          <w:rPr>
            <w:rStyle w:val="Hyperlink"/>
            <w:noProof/>
          </w:rPr>
          <w:t>1.7.13.</w:t>
        </w:r>
        <w:r w:rsidR="003560B3">
          <w:rPr>
            <w:rFonts w:asciiTheme="minorHAnsi" w:eastAsiaTheme="minorEastAsia" w:hAnsiTheme="minorHAnsi" w:cstheme="minorBidi"/>
            <w:noProof/>
            <w:sz w:val="22"/>
            <w:szCs w:val="22"/>
          </w:rPr>
          <w:tab/>
        </w:r>
        <w:r w:rsidR="003560B3" w:rsidRPr="00403F61">
          <w:rPr>
            <w:rStyle w:val="Hyperlink"/>
            <w:noProof/>
          </w:rPr>
          <w:t>24 Hour and Subsequent Reporting</w:t>
        </w:r>
        <w:r w:rsidR="003560B3">
          <w:rPr>
            <w:noProof/>
            <w:webHidden/>
          </w:rPr>
          <w:tab/>
        </w:r>
        <w:r w:rsidR="003560B3">
          <w:rPr>
            <w:noProof/>
            <w:webHidden/>
          </w:rPr>
          <w:fldChar w:fldCharType="begin"/>
        </w:r>
        <w:r w:rsidR="003560B3">
          <w:rPr>
            <w:noProof/>
            <w:webHidden/>
          </w:rPr>
          <w:instrText xml:space="preserve"> PAGEREF _Toc491340758 \h </w:instrText>
        </w:r>
        <w:r w:rsidR="003560B3">
          <w:rPr>
            <w:noProof/>
            <w:webHidden/>
          </w:rPr>
        </w:r>
        <w:r w:rsidR="003560B3">
          <w:rPr>
            <w:noProof/>
            <w:webHidden/>
          </w:rPr>
          <w:fldChar w:fldCharType="separate"/>
        </w:r>
        <w:r w:rsidR="00F82D36">
          <w:rPr>
            <w:noProof/>
            <w:webHidden/>
          </w:rPr>
          <w:t>10</w:t>
        </w:r>
        <w:r w:rsidR="003560B3">
          <w:rPr>
            <w:noProof/>
            <w:webHidden/>
          </w:rPr>
          <w:fldChar w:fldCharType="end"/>
        </w:r>
      </w:hyperlink>
    </w:p>
    <w:p w:rsidR="003560B3" w:rsidRDefault="00090D36">
      <w:pPr>
        <w:pStyle w:val="TOC4"/>
        <w:rPr>
          <w:rFonts w:asciiTheme="minorHAnsi" w:eastAsiaTheme="minorEastAsia" w:hAnsiTheme="minorHAnsi" w:cstheme="minorBidi"/>
          <w:noProof/>
          <w:sz w:val="22"/>
          <w:szCs w:val="22"/>
        </w:rPr>
      </w:pPr>
      <w:hyperlink w:anchor="_Toc491340759" w:history="1">
        <w:r w:rsidR="003560B3" w:rsidRPr="00403F61">
          <w:rPr>
            <w:rStyle w:val="Hyperlink"/>
            <w:noProof/>
            <w:snapToGrid w:val="0"/>
            <w:w w:val="0"/>
          </w:rPr>
          <w:t>1.7.13.1.</w:t>
        </w:r>
        <w:r w:rsidR="003560B3">
          <w:rPr>
            <w:rFonts w:asciiTheme="minorHAnsi" w:eastAsiaTheme="minorEastAsia" w:hAnsiTheme="minorHAnsi" w:cstheme="minorBidi"/>
            <w:noProof/>
            <w:sz w:val="22"/>
            <w:szCs w:val="22"/>
          </w:rPr>
          <w:tab/>
        </w:r>
        <w:r w:rsidR="003560B3" w:rsidRPr="00403F61">
          <w:rPr>
            <w:rStyle w:val="Hyperlink"/>
            <w:noProof/>
          </w:rPr>
          <w:t>Oral Report</w:t>
        </w:r>
        <w:r w:rsidR="003560B3">
          <w:rPr>
            <w:noProof/>
            <w:webHidden/>
          </w:rPr>
          <w:tab/>
        </w:r>
        <w:r w:rsidR="003560B3">
          <w:rPr>
            <w:noProof/>
            <w:webHidden/>
          </w:rPr>
          <w:fldChar w:fldCharType="begin"/>
        </w:r>
        <w:r w:rsidR="003560B3">
          <w:rPr>
            <w:noProof/>
            <w:webHidden/>
          </w:rPr>
          <w:instrText xml:space="preserve"> PAGEREF _Toc491340759 \h </w:instrText>
        </w:r>
        <w:r w:rsidR="003560B3">
          <w:rPr>
            <w:noProof/>
            <w:webHidden/>
          </w:rPr>
        </w:r>
        <w:r w:rsidR="003560B3">
          <w:rPr>
            <w:noProof/>
            <w:webHidden/>
          </w:rPr>
          <w:fldChar w:fldCharType="separate"/>
        </w:r>
        <w:r w:rsidR="00F82D36">
          <w:rPr>
            <w:noProof/>
            <w:webHidden/>
          </w:rPr>
          <w:t>10</w:t>
        </w:r>
        <w:r w:rsidR="003560B3">
          <w:rPr>
            <w:noProof/>
            <w:webHidden/>
          </w:rPr>
          <w:fldChar w:fldCharType="end"/>
        </w:r>
      </w:hyperlink>
    </w:p>
    <w:p w:rsidR="003560B3" w:rsidRDefault="00090D36">
      <w:pPr>
        <w:pStyle w:val="TOC4"/>
        <w:rPr>
          <w:rFonts w:asciiTheme="minorHAnsi" w:eastAsiaTheme="minorEastAsia" w:hAnsiTheme="minorHAnsi" w:cstheme="minorBidi"/>
          <w:noProof/>
          <w:sz w:val="22"/>
          <w:szCs w:val="22"/>
        </w:rPr>
      </w:pPr>
      <w:hyperlink w:anchor="_Toc491340760" w:history="1">
        <w:r w:rsidR="003560B3" w:rsidRPr="00403F61">
          <w:rPr>
            <w:rStyle w:val="Hyperlink"/>
            <w:noProof/>
            <w:snapToGrid w:val="0"/>
            <w:w w:val="0"/>
          </w:rPr>
          <w:t>1.7.13.2.</w:t>
        </w:r>
        <w:r w:rsidR="003560B3">
          <w:rPr>
            <w:rFonts w:asciiTheme="minorHAnsi" w:eastAsiaTheme="minorEastAsia" w:hAnsiTheme="minorHAnsi" w:cstheme="minorBidi"/>
            <w:noProof/>
            <w:sz w:val="22"/>
            <w:szCs w:val="22"/>
          </w:rPr>
          <w:tab/>
        </w:r>
        <w:r w:rsidR="003560B3" w:rsidRPr="00403F61">
          <w:rPr>
            <w:rStyle w:val="Hyperlink"/>
            <w:noProof/>
          </w:rPr>
          <w:t>Description of Occurrence</w:t>
        </w:r>
        <w:r w:rsidR="003560B3">
          <w:rPr>
            <w:noProof/>
            <w:webHidden/>
          </w:rPr>
          <w:tab/>
        </w:r>
        <w:r w:rsidR="003560B3">
          <w:rPr>
            <w:noProof/>
            <w:webHidden/>
          </w:rPr>
          <w:fldChar w:fldCharType="begin"/>
        </w:r>
        <w:r w:rsidR="003560B3">
          <w:rPr>
            <w:noProof/>
            <w:webHidden/>
          </w:rPr>
          <w:instrText xml:space="preserve"> PAGEREF _Toc491340760 \h </w:instrText>
        </w:r>
        <w:r w:rsidR="003560B3">
          <w:rPr>
            <w:noProof/>
            <w:webHidden/>
          </w:rPr>
        </w:r>
        <w:r w:rsidR="003560B3">
          <w:rPr>
            <w:noProof/>
            <w:webHidden/>
          </w:rPr>
          <w:fldChar w:fldCharType="separate"/>
        </w:r>
        <w:r w:rsidR="00F82D36">
          <w:rPr>
            <w:noProof/>
            <w:webHidden/>
          </w:rPr>
          <w:t>11</w:t>
        </w:r>
        <w:r w:rsidR="003560B3">
          <w:rPr>
            <w:noProof/>
            <w:webHidden/>
          </w:rPr>
          <w:fldChar w:fldCharType="end"/>
        </w:r>
      </w:hyperlink>
    </w:p>
    <w:p w:rsidR="003560B3" w:rsidRDefault="00090D36">
      <w:pPr>
        <w:pStyle w:val="TOC4"/>
        <w:rPr>
          <w:rFonts w:asciiTheme="minorHAnsi" w:eastAsiaTheme="minorEastAsia" w:hAnsiTheme="minorHAnsi" w:cstheme="minorBidi"/>
          <w:noProof/>
          <w:sz w:val="22"/>
          <w:szCs w:val="22"/>
        </w:rPr>
      </w:pPr>
      <w:hyperlink w:anchor="_Toc491340761" w:history="1">
        <w:r w:rsidR="003560B3" w:rsidRPr="00403F61">
          <w:rPr>
            <w:rStyle w:val="Hyperlink"/>
            <w:noProof/>
            <w:snapToGrid w:val="0"/>
            <w:w w:val="0"/>
          </w:rPr>
          <w:t>1.7.13.3.</w:t>
        </w:r>
        <w:r w:rsidR="003560B3">
          <w:rPr>
            <w:rFonts w:asciiTheme="minorHAnsi" w:eastAsiaTheme="minorEastAsia" w:hAnsiTheme="minorHAnsi" w:cstheme="minorBidi"/>
            <w:noProof/>
            <w:sz w:val="22"/>
            <w:szCs w:val="22"/>
          </w:rPr>
          <w:tab/>
        </w:r>
        <w:r w:rsidR="003560B3" w:rsidRPr="00403F61">
          <w:rPr>
            <w:rStyle w:val="Hyperlink"/>
            <w:noProof/>
          </w:rPr>
          <w:t>Written Notice</w:t>
        </w:r>
        <w:r w:rsidR="003560B3">
          <w:rPr>
            <w:noProof/>
            <w:webHidden/>
          </w:rPr>
          <w:tab/>
        </w:r>
        <w:r w:rsidR="003560B3">
          <w:rPr>
            <w:noProof/>
            <w:webHidden/>
          </w:rPr>
          <w:fldChar w:fldCharType="begin"/>
        </w:r>
        <w:r w:rsidR="003560B3">
          <w:rPr>
            <w:noProof/>
            <w:webHidden/>
          </w:rPr>
          <w:instrText xml:space="preserve"> PAGEREF _Toc491340761 \h </w:instrText>
        </w:r>
        <w:r w:rsidR="003560B3">
          <w:rPr>
            <w:noProof/>
            <w:webHidden/>
          </w:rPr>
        </w:r>
        <w:r w:rsidR="003560B3">
          <w:rPr>
            <w:noProof/>
            <w:webHidden/>
          </w:rPr>
          <w:fldChar w:fldCharType="separate"/>
        </w:r>
        <w:r w:rsidR="00F82D36">
          <w:rPr>
            <w:noProof/>
            <w:webHidden/>
          </w:rPr>
          <w:t>11</w:t>
        </w:r>
        <w:r w:rsidR="003560B3">
          <w:rPr>
            <w:noProof/>
            <w:webHidden/>
          </w:rPr>
          <w:fldChar w:fldCharType="end"/>
        </w:r>
      </w:hyperlink>
    </w:p>
    <w:p w:rsidR="003560B3" w:rsidRDefault="00090D36">
      <w:pPr>
        <w:pStyle w:val="TOC4"/>
        <w:rPr>
          <w:rFonts w:asciiTheme="minorHAnsi" w:eastAsiaTheme="minorEastAsia" w:hAnsiTheme="minorHAnsi" w:cstheme="minorBidi"/>
          <w:noProof/>
          <w:sz w:val="22"/>
          <w:szCs w:val="22"/>
        </w:rPr>
      </w:pPr>
      <w:hyperlink w:anchor="_Toc491340762" w:history="1">
        <w:r w:rsidR="003560B3" w:rsidRPr="00403F61">
          <w:rPr>
            <w:rStyle w:val="Hyperlink"/>
            <w:noProof/>
            <w:snapToGrid w:val="0"/>
            <w:w w:val="0"/>
          </w:rPr>
          <w:t>1.7.13.4.</w:t>
        </w:r>
        <w:r w:rsidR="003560B3">
          <w:rPr>
            <w:rFonts w:asciiTheme="minorHAnsi" w:eastAsiaTheme="minorEastAsia" w:hAnsiTheme="minorHAnsi" w:cstheme="minorBidi"/>
            <w:noProof/>
            <w:sz w:val="22"/>
            <w:szCs w:val="22"/>
          </w:rPr>
          <w:tab/>
        </w:r>
        <w:r w:rsidR="003560B3" w:rsidRPr="00403F61">
          <w:rPr>
            <w:rStyle w:val="Hyperlink"/>
            <w:noProof/>
          </w:rPr>
          <w:t>Contingency Plan Implementation</w:t>
        </w:r>
        <w:r w:rsidR="003560B3">
          <w:rPr>
            <w:noProof/>
            <w:webHidden/>
          </w:rPr>
          <w:tab/>
        </w:r>
        <w:r w:rsidR="003560B3">
          <w:rPr>
            <w:noProof/>
            <w:webHidden/>
          </w:rPr>
          <w:fldChar w:fldCharType="begin"/>
        </w:r>
        <w:r w:rsidR="003560B3">
          <w:rPr>
            <w:noProof/>
            <w:webHidden/>
          </w:rPr>
          <w:instrText xml:space="preserve"> PAGEREF _Toc491340762 \h </w:instrText>
        </w:r>
        <w:r w:rsidR="003560B3">
          <w:rPr>
            <w:noProof/>
            <w:webHidden/>
          </w:rPr>
        </w:r>
        <w:r w:rsidR="003560B3">
          <w:rPr>
            <w:noProof/>
            <w:webHidden/>
          </w:rPr>
          <w:fldChar w:fldCharType="separate"/>
        </w:r>
        <w:r w:rsidR="00F82D36">
          <w:rPr>
            <w:noProof/>
            <w:webHidden/>
          </w:rPr>
          <w:t>11</w:t>
        </w:r>
        <w:r w:rsidR="003560B3">
          <w:rPr>
            <w:noProof/>
            <w:webHidden/>
          </w:rPr>
          <w:fldChar w:fldCharType="end"/>
        </w:r>
      </w:hyperlink>
    </w:p>
    <w:p w:rsidR="003560B3" w:rsidRDefault="00090D36">
      <w:pPr>
        <w:pStyle w:val="TOC3"/>
        <w:rPr>
          <w:rFonts w:asciiTheme="minorHAnsi" w:eastAsiaTheme="minorEastAsia" w:hAnsiTheme="minorHAnsi" w:cstheme="minorBidi"/>
          <w:noProof/>
          <w:sz w:val="22"/>
          <w:szCs w:val="22"/>
        </w:rPr>
      </w:pPr>
      <w:hyperlink w:anchor="_Toc491340763" w:history="1">
        <w:r w:rsidR="003560B3" w:rsidRPr="00403F61">
          <w:rPr>
            <w:rStyle w:val="Hyperlink"/>
            <w:noProof/>
          </w:rPr>
          <w:t>1.7.14.</w:t>
        </w:r>
        <w:r w:rsidR="003560B3">
          <w:rPr>
            <w:rFonts w:asciiTheme="minorHAnsi" w:eastAsiaTheme="minorEastAsia" w:hAnsiTheme="minorHAnsi" w:cstheme="minorBidi"/>
            <w:noProof/>
            <w:sz w:val="22"/>
            <w:szCs w:val="22"/>
          </w:rPr>
          <w:tab/>
        </w:r>
        <w:r w:rsidR="003560B3" w:rsidRPr="00403F61">
          <w:rPr>
            <w:rStyle w:val="Hyperlink"/>
            <w:noProof/>
          </w:rPr>
          <w:t>Other Noncompliance</w:t>
        </w:r>
        <w:r w:rsidR="003560B3">
          <w:rPr>
            <w:noProof/>
            <w:webHidden/>
          </w:rPr>
          <w:tab/>
        </w:r>
        <w:r w:rsidR="003560B3">
          <w:rPr>
            <w:noProof/>
            <w:webHidden/>
          </w:rPr>
          <w:fldChar w:fldCharType="begin"/>
        </w:r>
        <w:r w:rsidR="003560B3">
          <w:rPr>
            <w:noProof/>
            <w:webHidden/>
          </w:rPr>
          <w:instrText xml:space="preserve"> PAGEREF _Toc491340763 \h </w:instrText>
        </w:r>
        <w:r w:rsidR="003560B3">
          <w:rPr>
            <w:noProof/>
            <w:webHidden/>
          </w:rPr>
        </w:r>
        <w:r w:rsidR="003560B3">
          <w:rPr>
            <w:noProof/>
            <w:webHidden/>
          </w:rPr>
          <w:fldChar w:fldCharType="separate"/>
        </w:r>
        <w:r w:rsidR="00F82D36">
          <w:rPr>
            <w:noProof/>
            <w:webHidden/>
          </w:rPr>
          <w:t>12</w:t>
        </w:r>
        <w:r w:rsidR="003560B3">
          <w:rPr>
            <w:noProof/>
            <w:webHidden/>
          </w:rPr>
          <w:fldChar w:fldCharType="end"/>
        </w:r>
      </w:hyperlink>
    </w:p>
    <w:p w:rsidR="003560B3" w:rsidRDefault="00090D36">
      <w:pPr>
        <w:pStyle w:val="TOC3"/>
        <w:rPr>
          <w:rFonts w:asciiTheme="minorHAnsi" w:eastAsiaTheme="minorEastAsia" w:hAnsiTheme="minorHAnsi" w:cstheme="minorBidi"/>
          <w:noProof/>
          <w:sz w:val="22"/>
          <w:szCs w:val="22"/>
        </w:rPr>
      </w:pPr>
      <w:hyperlink w:anchor="_Toc491340764" w:history="1">
        <w:r w:rsidR="003560B3" w:rsidRPr="00403F61">
          <w:rPr>
            <w:rStyle w:val="Hyperlink"/>
            <w:noProof/>
          </w:rPr>
          <w:t>1.7.15.</w:t>
        </w:r>
        <w:r w:rsidR="003560B3">
          <w:rPr>
            <w:rFonts w:asciiTheme="minorHAnsi" w:eastAsiaTheme="minorEastAsia" w:hAnsiTheme="minorHAnsi" w:cstheme="minorBidi"/>
            <w:noProof/>
            <w:sz w:val="22"/>
            <w:szCs w:val="22"/>
          </w:rPr>
          <w:tab/>
        </w:r>
        <w:r w:rsidR="003560B3" w:rsidRPr="00403F61">
          <w:rPr>
            <w:rStyle w:val="Hyperlink"/>
            <w:noProof/>
          </w:rPr>
          <w:t>Other Information</w:t>
        </w:r>
        <w:r w:rsidR="003560B3">
          <w:rPr>
            <w:noProof/>
            <w:webHidden/>
          </w:rPr>
          <w:tab/>
        </w:r>
        <w:r w:rsidR="003560B3">
          <w:rPr>
            <w:noProof/>
            <w:webHidden/>
          </w:rPr>
          <w:fldChar w:fldCharType="begin"/>
        </w:r>
        <w:r w:rsidR="003560B3">
          <w:rPr>
            <w:noProof/>
            <w:webHidden/>
          </w:rPr>
          <w:instrText xml:space="preserve"> PAGEREF _Toc491340764 \h </w:instrText>
        </w:r>
        <w:r w:rsidR="003560B3">
          <w:rPr>
            <w:noProof/>
            <w:webHidden/>
          </w:rPr>
        </w:r>
        <w:r w:rsidR="003560B3">
          <w:rPr>
            <w:noProof/>
            <w:webHidden/>
          </w:rPr>
          <w:fldChar w:fldCharType="separate"/>
        </w:r>
        <w:r w:rsidR="00F82D36">
          <w:rPr>
            <w:noProof/>
            <w:webHidden/>
          </w:rPr>
          <w:t>12</w:t>
        </w:r>
        <w:r w:rsidR="003560B3">
          <w:rPr>
            <w:noProof/>
            <w:webHidden/>
          </w:rPr>
          <w:fldChar w:fldCharType="end"/>
        </w:r>
      </w:hyperlink>
    </w:p>
    <w:p w:rsidR="003560B3" w:rsidRDefault="00090D36">
      <w:pPr>
        <w:pStyle w:val="TOC2"/>
        <w:rPr>
          <w:rFonts w:asciiTheme="minorHAnsi" w:eastAsiaTheme="minorEastAsia" w:hAnsiTheme="minorHAnsi" w:cstheme="minorBidi"/>
          <w:noProof/>
          <w:sz w:val="22"/>
          <w:szCs w:val="22"/>
        </w:rPr>
      </w:pPr>
      <w:hyperlink w:anchor="_Toc491340765" w:history="1">
        <w:r w:rsidR="003560B3" w:rsidRPr="00403F61">
          <w:rPr>
            <w:rStyle w:val="Hyperlink"/>
            <w:noProof/>
          </w:rPr>
          <w:t>1.8.</w:t>
        </w:r>
        <w:r w:rsidR="003560B3">
          <w:rPr>
            <w:rFonts w:asciiTheme="minorHAnsi" w:eastAsiaTheme="minorEastAsia" w:hAnsiTheme="minorHAnsi" w:cstheme="minorBidi"/>
            <w:noProof/>
            <w:sz w:val="22"/>
            <w:szCs w:val="22"/>
          </w:rPr>
          <w:tab/>
        </w:r>
        <w:r w:rsidR="003560B3" w:rsidRPr="00403F61">
          <w:rPr>
            <w:rStyle w:val="Hyperlink"/>
            <w:noProof/>
          </w:rPr>
          <w:t>ADMISSIBILITY OF DATA</w:t>
        </w:r>
        <w:r w:rsidR="003560B3">
          <w:rPr>
            <w:noProof/>
            <w:webHidden/>
          </w:rPr>
          <w:tab/>
        </w:r>
        <w:r w:rsidR="003560B3">
          <w:rPr>
            <w:noProof/>
            <w:webHidden/>
          </w:rPr>
          <w:fldChar w:fldCharType="begin"/>
        </w:r>
        <w:r w:rsidR="003560B3">
          <w:rPr>
            <w:noProof/>
            <w:webHidden/>
          </w:rPr>
          <w:instrText xml:space="preserve"> PAGEREF _Toc491340765 \h </w:instrText>
        </w:r>
        <w:r w:rsidR="003560B3">
          <w:rPr>
            <w:noProof/>
            <w:webHidden/>
          </w:rPr>
        </w:r>
        <w:r w:rsidR="003560B3">
          <w:rPr>
            <w:noProof/>
            <w:webHidden/>
          </w:rPr>
          <w:fldChar w:fldCharType="separate"/>
        </w:r>
        <w:r w:rsidR="00F82D36">
          <w:rPr>
            <w:noProof/>
            <w:webHidden/>
          </w:rPr>
          <w:t>12</w:t>
        </w:r>
        <w:r w:rsidR="003560B3">
          <w:rPr>
            <w:noProof/>
            <w:webHidden/>
          </w:rPr>
          <w:fldChar w:fldCharType="end"/>
        </w:r>
      </w:hyperlink>
    </w:p>
    <w:p w:rsidR="003560B3" w:rsidRDefault="00090D36">
      <w:pPr>
        <w:pStyle w:val="TOC2"/>
        <w:rPr>
          <w:rFonts w:asciiTheme="minorHAnsi" w:eastAsiaTheme="minorEastAsia" w:hAnsiTheme="minorHAnsi" w:cstheme="minorBidi"/>
          <w:noProof/>
          <w:sz w:val="22"/>
          <w:szCs w:val="22"/>
        </w:rPr>
      </w:pPr>
      <w:hyperlink w:anchor="_Toc491340766" w:history="1">
        <w:r w:rsidR="003560B3" w:rsidRPr="00403F61">
          <w:rPr>
            <w:rStyle w:val="Hyperlink"/>
            <w:noProof/>
          </w:rPr>
          <w:t>1.9.</w:t>
        </w:r>
        <w:r w:rsidR="003560B3">
          <w:rPr>
            <w:rFonts w:asciiTheme="minorHAnsi" w:eastAsiaTheme="minorEastAsia" w:hAnsiTheme="minorHAnsi" w:cstheme="minorBidi"/>
            <w:noProof/>
            <w:sz w:val="22"/>
            <w:szCs w:val="22"/>
          </w:rPr>
          <w:tab/>
        </w:r>
        <w:r w:rsidR="003560B3" w:rsidRPr="00403F61">
          <w:rPr>
            <w:rStyle w:val="Hyperlink"/>
            <w:noProof/>
          </w:rPr>
          <w:t>SIGNATORY REQUIREMENT</w:t>
        </w:r>
        <w:r w:rsidR="003560B3">
          <w:rPr>
            <w:noProof/>
            <w:webHidden/>
          </w:rPr>
          <w:tab/>
        </w:r>
        <w:r w:rsidR="003560B3">
          <w:rPr>
            <w:noProof/>
            <w:webHidden/>
          </w:rPr>
          <w:fldChar w:fldCharType="begin"/>
        </w:r>
        <w:r w:rsidR="003560B3">
          <w:rPr>
            <w:noProof/>
            <w:webHidden/>
          </w:rPr>
          <w:instrText xml:space="preserve"> PAGEREF _Toc491340766 \h </w:instrText>
        </w:r>
        <w:r w:rsidR="003560B3">
          <w:rPr>
            <w:noProof/>
            <w:webHidden/>
          </w:rPr>
        </w:r>
        <w:r w:rsidR="003560B3">
          <w:rPr>
            <w:noProof/>
            <w:webHidden/>
          </w:rPr>
          <w:fldChar w:fldCharType="separate"/>
        </w:r>
        <w:r w:rsidR="00F82D36">
          <w:rPr>
            <w:noProof/>
            <w:webHidden/>
          </w:rPr>
          <w:t>12</w:t>
        </w:r>
        <w:r w:rsidR="003560B3">
          <w:rPr>
            <w:noProof/>
            <w:webHidden/>
          </w:rPr>
          <w:fldChar w:fldCharType="end"/>
        </w:r>
      </w:hyperlink>
    </w:p>
    <w:p w:rsidR="003560B3" w:rsidRDefault="00090D36">
      <w:pPr>
        <w:pStyle w:val="TOC2"/>
        <w:rPr>
          <w:rFonts w:asciiTheme="minorHAnsi" w:eastAsiaTheme="minorEastAsia" w:hAnsiTheme="minorHAnsi" w:cstheme="minorBidi"/>
          <w:noProof/>
          <w:sz w:val="22"/>
          <w:szCs w:val="22"/>
        </w:rPr>
      </w:pPr>
      <w:hyperlink w:anchor="_Toc491340767" w:history="1">
        <w:r w:rsidR="003560B3" w:rsidRPr="00403F61">
          <w:rPr>
            <w:rStyle w:val="Hyperlink"/>
            <w:noProof/>
          </w:rPr>
          <w:t>1.10.</w:t>
        </w:r>
        <w:r w:rsidR="003560B3">
          <w:rPr>
            <w:rFonts w:asciiTheme="minorHAnsi" w:eastAsiaTheme="minorEastAsia" w:hAnsiTheme="minorHAnsi" w:cstheme="minorBidi"/>
            <w:noProof/>
            <w:sz w:val="22"/>
            <w:szCs w:val="22"/>
          </w:rPr>
          <w:tab/>
        </w:r>
        <w:r w:rsidR="003560B3" w:rsidRPr="00403F61">
          <w:rPr>
            <w:rStyle w:val="Hyperlink"/>
            <w:noProof/>
          </w:rPr>
          <w:t>SUBMITTAL OF REPORTS, NOTIFICATIONS, AND INFORMATION TO THE SECRETARY</w:t>
        </w:r>
        <w:r w:rsidR="003560B3">
          <w:rPr>
            <w:noProof/>
            <w:webHidden/>
          </w:rPr>
          <w:tab/>
        </w:r>
        <w:r w:rsidR="003560B3">
          <w:rPr>
            <w:noProof/>
            <w:webHidden/>
          </w:rPr>
          <w:fldChar w:fldCharType="begin"/>
        </w:r>
        <w:r w:rsidR="003560B3">
          <w:rPr>
            <w:noProof/>
            <w:webHidden/>
          </w:rPr>
          <w:instrText xml:space="preserve"> PAGEREF _Toc491340767 \h </w:instrText>
        </w:r>
        <w:r w:rsidR="003560B3">
          <w:rPr>
            <w:noProof/>
            <w:webHidden/>
          </w:rPr>
        </w:r>
        <w:r w:rsidR="003560B3">
          <w:rPr>
            <w:noProof/>
            <w:webHidden/>
          </w:rPr>
          <w:fldChar w:fldCharType="separate"/>
        </w:r>
        <w:r w:rsidR="00F82D36">
          <w:rPr>
            <w:noProof/>
            <w:webHidden/>
          </w:rPr>
          <w:t>12</w:t>
        </w:r>
        <w:r w:rsidR="003560B3">
          <w:rPr>
            <w:noProof/>
            <w:webHidden/>
          </w:rPr>
          <w:fldChar w:fldCharType="end"/>
        </w:r>
      </w:hyperlink>
    </w:p>
    <w:p w:rsidR="003560B3" w:rsidRDefault="00090D36">
      <w:pPr>
        <w:pStyle w:val="TOC3"/>
        <w:rPr>
          <w:rFonts w:asciiTheme="minorHAnsi" w:eastAsiaTheme="minorEastAsia" w:hAnsiTheme="minorHAnsi" w:cstheme="minorBidi"/>
          <w:noProof/>
          <w:sz w:val="22"/>
          <w:szCs w:val="22"/>
        </w:rPr>
      </w:pPr>
      <w:hyperlink w:anchor="_Toc491340768" w:history="1">
        <w:r w:rsidR="003560B3" w:rsidRPr="00403F61">
          <w:rPr>
            <w:rStyle w:val="Hyperlink"/>
            <w:noProof/>
          </w:rPr>
          <w:t>1.10.1.</w:t>
        </w:r>
        <w:r w:rsidR="003560B3">
          <w:rPr>
            <w:rFonts w:asciiTheme="minorHAnsi" w:eastAsiaTheme="minorEastAsia" w:hAnsiTheme="minorHAnsi" w:cstheme="minorBidi"/>
            <w:noProof/>
            <w:sz w:val="22"/>
            <w:szCs w:val="22"/>
          </w:rPr>
          <w:tab/>
        </w:r>
        <w:r w:rsidR="003560B3" w:rsidRPr="00403F61">
          <w:rPr>
            <w:rStyle w:val="Hyperlink"/>
            <w:noProof/>
          </w:rPr>
          <w:t>Information Submittal</w:t>
        </w:r>
        <w:r w:rsidR="003560B3">
          <w:rPr>
            <w:noProof/>
            <w:webHidden/>
          </w:rPr>
          <w:tab/>
        </w:r>
        <w:r w:rsidR="003560B3">
          <w:rPr>
            <w:noProof/>
            <w:webHidden/>
          </w:rPr>
          <w:fldChar w:fldCharType="begin"/>
        </w:r>
        <w:r w:rsidR="003560B3">
          <w:rPr>
            <w:noProof/>
            <w:webHidden/>
          </w:rPr>
          <w:instrText xml:space="preserve"> PAGEREF _Toc491340768 \h </w:instrText>
        </w:r>
        <w:r w:rsidR="003560B3">
          <w:rPr>
            <w:noProof/>
            <w:webHidden/>
          </w:rPr>
        </w:r>
        <w:r w:rsidR="003560B3">
          <w:rPr>
            <w:noProof/>
            <w:webHidden/>
          </w:rPr>
          <w:fldChar w:fldCharType="separate"/>
        </w:r>
        <w:r w:rsidR="00F82D36">
          <w:rPr>
            <w:noProof/>
            <w:webHidden/>
          </w:rPr>
          <w:t>12</w:t>
        </w:r>
        <w:r w:rsidR="003560B3">
          <w:rPr>
            <w:noProof/>
            <w:webHidden/>
          </w:rPr>
          <w:fldChar w:fldCharType="end"/>
        </w:r>
      </w:hyperlink>
    </w:p>
    <w:p w:rsidR="003560B3" w:rsidRDefault="00090D36">
      <w:pPr>
        <w:pStyle w:val="TOC3"/>
        <w:rPr>
          <w:rFonts w:asciiTheme="minorHAnsi" w:eastAsiaTheme="minorEastAsia" w:hAnsiTheme="minorHAnsi" w:cstheme="minorBidi"/>
          <w:noProof/>
          <w:sz w:val="22"/>
          <w:szCs w:val="22"/>
        </w:rPr>
      </w:pPr>
      <w:hyperlink w:anchor="_Toc491340769" w:history="1">
        <w:r w:rsidR="003560B3" w:rsidRPr="00403F61">
          <w:rPr>
            <w:rStyle w:val="Hyperlink"/>
            <w:noProof/>
          </w:rPr>
          <w:t>1.10.2.</w:t>
        </w:r>
        <w:r w:rsidR="003560B3">
          <w:rPr>
            <w:rFonts w:asciiTheme="minorHAnsi" w:eastAsiaTheme="minorEastAsia" w:hAnsiTheme="minorHAnsi" w:cstheme="minorBidi"/>
            <w:noProof/>
            <w:sz w:val="22"/>
            <w:szCs w:val="22"/>
          </w:rPr>
          <w:tab/>
        </w:r>
        <w:r w:rsidR="003560B3" w:rsidRPr="00403F61">
          <w:rPr>
            <w:rStyle w:val="Hyperlink"/>
            <w:noProof/>
          </w:rPr>
          <w:t>Approval of Submittals</w:t>
        </w:r>
        <w:r w:rsidR="003560B3">
          <w:rPr>
            <w:noProof/>
            <w:webHidden/>
          </w:rPr>
          <w:tab/>
        </w:r>
        <w:r w:rsidR="003560B3">
          <w:rPr>
            <w:noProof/>
            <w:webHidden/>
          </w:rPr>
          <w:fldChar w:fldCharType="begin"/>
        </w:r>
        <w:r w:rsidR="003560B3">
          <w:rPr>
            <w:noProof/>
            <w:webHidden/>
          </w:rPr>
          <w:instrText xml:space="preserve"> PAGEREF _Toc491340769 \h </w:instrText>
        </w:r>
        <w:r w:rsidR="003560B3">
          <w:rPr>
            <w:noProof/>
            <w:webHidden/>
          </w:rPr>
        </w:r>
        <w:r w:rsidR="003560B3">
          <w:rPr>
            <w:noProof/>
            <w:webHidden/>
          </w:rPr>
          <w:fldChar w:fldCharType="separate"/>
        </w:r>
        <w:r w:rsidR="00F82D36">
          <w:rPr>
            <w:noProof/>
            <w:webHidden/>
          </w:rPr>
          <w:t>13</w:t>
        </w:r>
        <w:r w:rsidR="003560B3">
          <w:rPr>
            <w:noProof/>
            <w:webHidden/>
          </w:rPr>
          <w:fldChar w:fldCharType="end"/>
        </w:r>
      </w:hyperlink>
    </w:p>
    <w:p w:rsidR="003560B3" w:rsidRDefault="00090D36">
      <w:pPr>
        <w:pStyle w:val="TOC3"/>
        <w:rPr>
          <w:rFonts w:asciiTheme="minorHAnsi" w:eastAsiaTheme="minorEastAsia" w:hAnsiTheme="minorHAnsi" w:cstheme="minorBidi"/>
          <w:noProof/>
          <w:sz w:val="22"/>
          <w:szCs w:val="22"/>
        </w:rPr>
      </w:pPr>
      <w:hyperlink w:anchor="_Toc491340770" w:history="1">
        <w:r w:rsidR="003560B3" w:rsidRPr="00403F61">
          <w:rPr>
            <w:rStyle w:val="Hyperlink"/>
            <w:noProof/>
          </w:rPr>
          <w:t>1.10.3.</w:t>
        </w:r>
        <w:r w:rsidR="003560B3">
          <w:rPr>
            <w:rFonts w:asciiTheme="minorHAnsi" w:eastAsiaTheme="minorEastAsia" w:hAnsiTheme="minorHAnsi" w:cstheme="minorBidi"/>
            <w:noProof/>
            <w:sz w:val="22"/>
            <w:szCs w:val="22"/>
          </w:rPr>
          <w:tab/>
        </w:r>
        <w:r w:rsidR="003560B3" w:rsidRPr="00403F61">
          <w:rPr>
            <w:rStyle w:val="Hyperlink"/>
            <w:noProof/>
          </w:rPr>
          <w:t>Extension of Time</w:t>
        </w:r>
        <w:r w:rsidR="003560B3">
          <w:rPr>
            <w:noProof/>
            <w:webHidden/>
          </w:rPr>
          <w:tab/>
        </w:r>
        <w:r w:rsidR="003560B3">
          <w:rPr>
            <w:noProof/>
            <w:webHidden/>
          </w:rPr>
          <w:fldChar w:fldCharType="begin"/>
        </w:r>
        <w:r w:rsidR="003560B3">
          <w:rPr>
            <w:noProof/>
            <w:webHidden/>
          </w:rPr>
          <w:instrText xml:space="preserve"> PAGEREF _Toc491340770 \h </w:instrText>
        </w:r>
        <w:r w:rsidR="003560B3">
          <w:rPr>
            <w:noProof/>
            <w:webHidden/>
          </w:rPr>
        </w:r>
        <w:r w:rsidR="003560B3">
          <w:rPr>
            <w:noProof/>
            <w:webHidden/>
          </w:rPr>
          <w:fldChar w:fldCharType="separate"/>
        </w:r>
        <w:r w:rsidR="00F82D36">
          <w:rPr>
            <w:noProof/>
            <w:webHidden/>
          </w:rPr>
          <w:t>13</w:t>
        </w:r>
        <w:r w:rsidR="003560B3">
          <w:rPr>
            <w:noProof/>
            <w:webHidden/>
          </w:rPr>
          <w:fldChar w:fldCharType="end"/>
        </w:r>
      </w:hyperlink>
    </w:p>
    <w:p w:rsidR="003560B3" w:rsidRDefault="00090D36">
      <w:pPr>
        <w:pStyle w:val="TOC2"/>
        <w:rPr>
          <w:rFonts w:asciiTheme="minorHAnsi" w:eastAsiaTheme="minorEastAsia" w:hAnsiTheme="minorHAnsi" w:cstheme="minorBidi"/>
          <w:noProof/>
          <w:sz w:val="22"/>
          <w:szCs w:val="22"/>
        </w:rPr>
      </w:pPr>
      <w:hyperlink w:anchor="_Toc491340771" w:history="1">
        <w:r w:rsidR="003560B3" w:rsidRPr="00403F61">
          <w:rPr>
            <w:rStyle w:val="Hyperlink"/>
            <w:noProof/>
          </w:rPr>
          <w:t>1.11.</w:t>
        </w:r>
        <w:r w:rsidR="003560B3">
          <w:rPr>
            <w:rFonts w:asciiTheme="minorHAnsi" w:eastAsiaTheme="minorEastAsia" w:hAnsiTheme="minorHAnsi" w:cstheme="minorBidi"/>
            <w:noProof/>
            <w:sz w:val="22"/>
            <w:szCs w:val="22"/>
          </w:rPr>
          <w:tab/>
        </w:r>
        <w:r w:rsidR="003560B3" w:rsidRPr="00403F61">
          <w:rPr>
            <w:rStyle w:val="Hyperlink"/>
            <w:noProof/>
          </w:rPr>
          <w:t>PUBLIC E-MAIL NOTIFICATION LIST</w:t>
        </w:r>
        <w:r w:rsidR="003560B3">
          <w:rPr>
            <w:noProof/>
            <w:webHidden/>
          </w:rPr>
          <w:tab/>
        </w:r>
        <w:r w:rsidR="003560B3">
          <w:rPr>
            <w:noProof/>
            <w:webHidden/>
          </w:rPr>
          <w:fldChar w:fldCharType="begin"/>
        </w:r>
        <w:r w:rsidR="003560B3">
          <w:rPr>
            <w:noProof/>
            <w:webHidden/>
          </w:rPr>
          <w:instrText xml:space="preserve"> PAGEREF _Toc491340771 \h </w:instrText>
        </w:r>
        <w:r w:rsidR="003560B3">
          <w:rPr>
            <w:noProof/>
            <w:webHidden/>
          </w:rPr>
        </w:r>
        <w:r w:rsidR="003560B3">
          <w:rPr>
            <w:noProof/>
            <w:webHidden/>
          </w:rPr>
          <w:fldChar w:fldCharType="separate"/>
        </w:r>
        <w:r w:rsidR="00F82D36">
          <w:rPr>
            <w:noProof/>
            <w:webHidden/>
          </w:rPr>
          <w:t>13</w:t>
        </w:r>
        <w:r w:rsidR="003560B3">
          <w:rPr>
            <w:noProof/>
            <w:webHidden/>
          </w:rPr>
          <w:fldChar w:fldCharType="end"/>
        </w:r>
      </w:hyperlink>
    </w:p>
    <w:p w:rsidR="003560B3" w:rsidRDefault="00090D36">
      <w:pPr>
        <w:pStyle w:val="TOC2"/>
        <w:rPr>
          <w:rFonts w:asciiTheme="minorHAnsi" w:eastAsiaTheme="minorEastAsia" w:hAnsiTheme="minorHAnsi" w:cstheme="minorBidi"/>
          <w:noProof/>
          <w:sz w:val="22"/>
          <w:szCs w:val="22"/>
        </w:rPr>
      </w:pPr>
      <w:hyperlink w:anchor="_Toc491340772" w:history="1">
        <w:r w:rsidR="003560B3" w:rsidRPr="00403F61">
          <w:rPr>
            <w:rStyle w:val="Hyperlink"/>
            <w:noProof/>
          </w:rPr>
          <w:t>1.12.</w:t>
        </w:r>
        <w:r w:rsidR="003560B3">
          <w:rPr>
            <w:rFonts w:asciiTheme="minorHAnsi" w:eastAsiaTheme="minorEastAsia" w:hAnsiTheme="minorHAnsi" w:cstheme="minorBidi"/>
            <w:noProof/>
            <w:sz w:val="22"/>
            <w:szCs w:val="22"/>
          </w:rPr>
          <w:tab/>
        </w:r>
        <w:r w:rsidR="003560B3" w:rsidRPr="00403F61">
          <w:rPr>
            <w:rStyle w:val="Hyperlink"/>
            <w:noProof/>
          </w:rPr>
          <w:t>CONFIDENTIAL INFORMATION</w:t>
        </w:r>
        <w:r w:rsidR="003560B3">
          <w:rPr>
            <w:noProof/>
            <w:webHidden/>
          </w:rPr>
          <w:tab/>
        </w:r>
        <w:r w:rsidR="003560B3">
          <w:rPr>
            <w:noProof/>
            <w:webHidden/>
          </w:rPr>
          <w:fldChar w:fldCharType="begin"/>
        </w:r>
        <w:r w:rsidR="003560B3">
          <w:rPr>
            <w:noProof/>
            <w:webHidden/>
          </w:rPr>
          <w:instrText xml:space="preserve"> PAGEREF _Toc491340772 \h </w:instrText>
        </w:r>
        <w:r w:rsidR="003560B3">
          <w:rPr>
            <w:noProof/>
            <w:webHidden/>
          </w:rPr>
        </w:r>
        <w:r w:rsidR="003560B3">
          <w:rPr>
            <w:noProof/>
            <w:webHidden/>
          </w:rPr>
          <w:fldChar w:fldCharType="separate"/>
        </w:r>
        <w:r w:rsidR="00F82D36">
          <w:rPr>
            <w:noProof/>
            <w:webHidden/>
          </w:rPr>
          <w:t>13</w:t>
        </w:r>
        <w:r w:rsidR="003560B3">
          <w:rPr>
            <w:noProof/>
            <w:webHidden/>
          </w:rPr>
          <w:fldChar w:fldCharType="end"/>
        </w:r>
      </w:hyperlink>
    </w:p>
    <w:p w:rsidR="003560B3" w:rsidRDefault="00090D36">
      <w:pPr>
        <w:pStyle w:val="TOC2"/>
        <w:rPr>
          <w:rFonts w:asciiTheme="minorHAnsi" w:eastAsiaTheme="minorEastAsia" w:hAnsiTheme="minorHAnsi" w:cstheme="minorBidi"/>
          <w:noProof/>
          <w:sz w:val="22"/>
          <w:szCs w:val="22"/>
        </w:rPr>
      </w:pPr>
      <w:hyperlink w:anchor="_Toc491340773" w:history="1">
        <w:r w:rsidR="003560B3" w:rsidRPr="00403F61">
          <w:rPr>
            <w:rStyle w:val="Hyperlink"/>
            <w:noProof/>
          </w:rPr>
          <w:t>1.13.</w:t>
        </w:r>
        <w:r w:rsidR="003560B3">
          <w:rPr>
            <w:rFonts w:asciiTheme="minorHAnsi" w:eastAsiaTheme="minorEastAsia" w:hAnsiTheme="minorHAnsi" w:cstheme="minorBidi"/>
            <w:noProof/>
            <w:sz w:val="22"/>
            <w:szCs w:val="22"/>
          </w:rPr>
          <w:tab/>
        </w:r>
        <w:r w:rsidR="003560B3" w:rsidRPr="00403F61">
          <w:rPr>
            <w:rStyle w:val="Hyperlink"/>
            <w:noProof/>
          </w:rPr>
          <w:t>DOCUMENTS TO BE MAINTAINED AT THE FACILITY</w:t>
        </w:r>
        <w:r w:rsidR="003560B3">
          <w:rPr>
            <w:noProof/>
            <w:webHidden/>
          </w:rPr>
          <w:tab/>
        </w:r>
        <w:r w:rsidR="003560B3">
          <w:rPr>
            <w:noProof/>
            <w:webHidden/>
          </w:rPr>
          <w:fldChar w:fldCharType="begin"/>
        </w:r>
        <w:r w:rsidR="003560B3">
          <w:rPr>
            <w:noProof/>
            <w:webHidden/>
          </w:rPr>
          <w:instrText xml:space="preserve"> PAGEREF _Toc491340773 \h </w:instrText>
        </w:r>
        <w:r w:rsidR="003560B3">
          <w:rPr>
            <w:noProof/>
            <w:webHidden/>
          </w:rPr>
        </w:r>
        <w:r w:rsidR="003560B3">
          <w:rPr>
            <w:noProof/>
            <w:webHidden/>
          </w:rPr>
          <w:fldChar w:fldCharType="separate"/>
        </w:r>
        <w:r w:rsidR="00F82D36">
          <w:rPr>
            <w:noProof/>
            <w:webHidden/>
          </w:rPr>
          <w:t>14</w:t>
        </w:r>
        <w:r w:rsidR="003560B3">
          <w:rPr>
            <w:noProof/>
            <w:webHidden/>
          </w:rPr>
          <w:fldChar w:fldCharType="end"/>
        </w:r>
      </w:hyperlink>
    </w:p>
    <w:p w:rsidR="003560B3" w:rsidRDefault="00090D36">
      <w:pPr>
        <w:pStyle w:val="TOC2"/>
        <w:rPr>
          <w:rFonts w:asciiTheme="minorHAnsi" w:eastAsiaTheme="minorEastAsia" w:hAnsiTheme="minorHAnsi" w:cstheme="minorBidi"/>
          <w:noProof/>
          <w:sz w:val="22"/>
          <w:szCs w:val="22"/>
        </w:rPr>
      </w:pPr>
      <w:hyperlink w:anchor="_Toc491340774" w:history="1">
        <w:r w:rsidR="003560B3" w:rsidRPr="00403F61">
          <w:rPr>
            <w:rStyle w:val="Hyperlink"/>
            <w:noProof/>
          </w:rPr>
          <w:t>1.14.</w:t>
        </w:r>
        <w:r w:rsidR="003560B3">
          <w:rPr>
            <w:rFonts w:asciiTheme="minorHAnsi" w:eastAsiaTheme="minorEastAsia" w:hAnsiTheme="minorHAnsi" w:cstheme="minorBidi"/>
            <w:noProof/>
            <w:sz w:val="22"/>
            <w:szCs w:val="22"/>
          </w:rPr>
          <w:tab/>
        </w:r>
        <w:r w:rsidR="003560B3" w:rsidRPr="00403F61">
          <w:rPr>
            <w:rStyle w:val="Hyperlink"/>
            <w:noProof/>
          </w:rPr>
          <w:t>INFORMATION REPOSITORY</w:t>
        </w:r>
        <w:r w:rsidR="003560B3">
          <w:rPr>
            <w:noProof/>
            <w:webHidden/>
          </w:rPr>
          <w:tab/>
        </w:r>
        <w:r w:rsidR="003560B3">
          <w:rPr>
            <w:noProof/>
            <w:webHidden/>
          </w:rPr>
          <w:fldChar w:fldCharType="begin"/>
        </w:r>
        <w:r w:rsidR="003560B3">
          <w:rPr>
            <w:noProof/>
            <w:webHidden/>
          </w:rPr>
          <w:instrText xml:space="preserve"> PAGEREF _Toc491340774 \h </w:instrText>
        </w:r>
        <w:r w:rsidR="003560B3">
          <w:rPr>
            <w:noProof/>
            <w:webHidden/>
          </w:rPr>
        </w:r>
        <w:r w:rsidR="003560B3">
          <w:rPr>
            <w:noProof/>
            <w:webHidden/>
          </w:rPr>
          <w:fldChar w:fldCharType="separate"/>
        </w:r>
        <w:r w:rsidR="00F82D36">
          <w:rPr>
            <w:noProof/>
            <w:webHidden/>
          </w:rPr>
          <w:t>14</w:t>
        </w:r>
        <w:r w:rsidR="003560B3">
          <w:rPr>
            <w:noProof/>
            <w:webHidden/>
          </w:rPr>
          <w:fldChar w:fldCharType="end"/>
        </w:r>
      </w:hyperlink>
    </w:p>
    <w:p w:rsidR="003560B3" w:rsidRDefault="00090D36">
      <w:pPr>
        <w:pStyle w:val="TOC3"/>
        <w:rPr>
          <w:rFonts w:asciiTheme="minorHAnsi" w:eastAsiaTheme="minorEastAsia" w:hAnsiTheme="minorHAnsi" w:cstheme="minorBidi"/>
          <w:noProof/>
          <w:sz w:val="22"/>
          <w:szCs w:val="22"/>
        </w:rPr>
      </w:pPr>
      <w:hyperlink w:anchor="_Toc491340775" w:history="1">
        <w:r w:rsidR="003560B3" w:rsidRPr="00403F61">
          <w:rPr>
            <w:rStyle w:val="Hyperlink"/>
            <w:noProof/>
          </w:rPr>
          <w:t>1.14.1.</w:t>
        </w:r>
        <w:r w:rsidR="003560B3">
          <w:rPr>
            <w:rFonts w:asciiTheme="minorHAnsi" w:eastAsiaTheme="minorEastAsia" w:hAnsiTheme="minorHAnsi" w:cstheme="minorBidi"/>
            <w:noProof/>
            <w:sz w:val="22"/>
            <w:szCs w:val="22"/>
          </w:rPr>
          <w:tab/>
        </w:r>
        <w:r w:rsidR="003560B3" w:rsidRPr="00403F61">
          <w:rPr>
            <w:rStyle w:val="Hyperlink"/>
            <w:noProof/>
          </w:rPr>
          <w:t>Requirement for Information Repository</w:t>
        </w:r>
        <w:r w:rsidR="003560B3">
          <w:rPr>
            <w:noProof/>
            <w:webHidden/>
          </w:rPr>
          <w:tab/>
        </w:r>
        <w:r w:rsidR="003560B3">
          <w:rPr>
            <w:noProof/>
            <w:webHidden/>
          </w:rPr>
          <w:fldChar w:fldCharType="begin"/>
        </w:r>
        <w:r w:rsidR="003560B3">
          <w:rPr>
            <w:noProof/>
            <w:webHidden/>
          </w:rPr>
          <w:instrText xml:space="preserve"> PAGEREF _Toc491340775 \h </w:instrText>
        </w:r>
        <w:r w:rsidR="003560B3">
          <w:rPr>
            <w:noProof/>
            <w:webHidden/>
          </w:rPr>
        </w:r>
        <w:r w:rsidR="003560B3">
          <w:rPr>
            <w:noProof/>
            <w:webHidden/>
          </w:rPr>
          <w:fldChar w:fldCharType="separate"/>
        </w:r>
        <w:r w:rsidR="00F82D36">
          <w:rPr>
            <w:noProof/>
            <w:webHidden/>
          </w:rPr>
          <w:t>14</w:t>
        </w:r>
        <w:r w:rsidR="003560B3">
          <w:rPr>
            <w:noProof/>
            <w:webHidden/>
          </w:rPr>
          <w:fldChar w:fldCharType="end"/>
        </w:r>
      </w:hyperlink>
    </w:p>
    <w:p w:rsidR="003560B3" w:rsidRDefault="00090D36">
      <w:pPr>
        <w:pStyle w:val="TOC3"/>
        <w:rPr>
          <w:rFonts w:asciiTheme="minorHAnsi" w:eastAsiaTheme="minorEastAsia" w:hAnsiTheme="minorHAnsi" w:cstheme="minorBidi"/>
          <w:noProof/>
          <w:sz w:val="22"/>
          <w:szCs w:val="22"/>
        </w:rPr>
      </w:pPr>
      <w:hyperlink w:anchor="_Toc491340776" w:history="1">
        <w:r w:rsidR="003560B3" w:rsidRPr="00403F61">
          <w:rPr>
            <w:rStyle w:val="Hyperlink"/>
            <w:noProof/>
          </w:rPr>
          <w:t>1.14.2.</w:t>
        </w:r>
        <w:r w:rsidR="003560B3">
          <w:rPr>
            <w:rFonts w:asciiTheme="minorHAnsi" w:eastAsiaTheme="minorEastAsia" w:hAnsiTheme="minorHAnsi" w:cstheme="minorBidi"/>
            <w:noProof/>
            <w:sz w:val="22"/>
            <w:szCs w:val="22"/>
          </w:rPr>
          <w:tab/>
        </w:r>
        <w:r w:rsidR="003560B3" w:rsidRPr="00403F61">
          <w:rPr>
            <w:rStyle w:val="Hyperlink"/>
            <w:noProof/>
          </w:rPr>
          <w:t>Contents of Information Repository</w:t>
        </w:r>
        <w:r w:rsidR="003560B3">
          <w:rPr>
            <w:noProof/>
            <w:webHidden/>
          </w:rPr>
          <w:tab/>
        </w:r>
        <w:r w:rsidR="003560B3">
          <w:rPr>
            <w:noProof/>
            <w:webHidden/>
          </w:rPr>
          <w:fldChar w:fldCharType="begin"/>
        </w:r>
        <w:r w:rsidR="003560B3">
          <w:rPr>
            <w:noProof/>
            <w:webHidden/>
          </w:rPr>
          <w:instrText xml:space="preserve"> PAGEREF _Toc491340776 \h </w:instrText>
        </w:r>
        <w:r w:rsidR="003560B3">
          <w:rPr>
            <w:noProof/>
            <w:webHidden/>
          </w:rPr>
        </w:r>
        <w:r w:rsidR="003560B3">
          <w:rPr>
            <w:noProof/>
            <w:webHidden/>
          </w:rPr>
          <w:fldChar w:fldCharType="separate"/>
        </w:r>
        <w:r w:rsidR="00F82D36">
          <w:rPr>
            <w:noProof/>
            <w:webHidden/>
          </w:rPr>
          <w:t>15</w:t>
        </w:r>
        <w:r w:rsidR="003560B3">
          <w:rPr>
            <w:noProof/>
            <w:webHidden/>
          </w:rPr>
          <w:fldChar w:fldCharType="end"/>
        </w:r>
      </w:hyperlink>
    </w:p>
    <w:p w:rsidR="003560B3" w:rsidRDefault="00090D36">
      <w:pPr>
        <w:pStyle w:val="TOC3"/>
        <w:rPr>
          <w:rFonts w:asciiTheme="minorHAnsi" w:eastAsiaTheme="minorEastAsia" w:hAnsiTheme="minorHAnsi" w:cstheme="minorBidi"/>
          <w:noProof/>
          <w:sz w:val="22"/>
          <w:szCs w:val="22"/>
        </w:rPr>
      </w:pPr>
      <w:hyperlink w:anchor="_Toc491340777" w:history="1">
        <w:r w:rsidR="003560B3" w:rsidRPr="00403F61">
          <w:rPr>
            <w:rStyle w:val="Hyperlink"/>
            <w:noProof/>
          </w:rPr>
          <w:t>1.14.3.</w:t>
        </w:r>
        <w:r w:rsidR="003560B3">
          <w:rPr>
            <w:rFonts w:asciiTheme="minorHAnsi" w:eastAsiaTheme="minorEastAsia" w:hAnsiTheme="minorHAnsi" w:cstheme="minorBidi"/>
            <w:noProof/>
            <w:sz w:val="22"/>
            <w:szCs w:val="22"/>
          </w:rPr>
          <w:tab/>
        </w:r>
        <w:r w:rsidR="003560B3" w:rsidRPr="00403F61">
          <w:rPr>
            <w:rStyle w:val="Hyperlink"/>
            <w:noProof/>
          </w:rPr>
          <w:t>Index of Information Repository</w:t>
        </w:r>
        <w:r w:rsidR="003560B3">
          <w:rPr>
            <w:noProof/>
            <w:webHidden/>
          </w:rPr>
          <w:tab/>
        </w:r>
        <w:r w:rsidR="003560B3">
          <w:rPr>
            <w:noProof/>
            <w:webHidden/>
          </w:rPr>
          <w:fldChar w:fldCharType="begin"/>
        </w:r>
        <w:r w:rsidR="003560B3">
          <w:rPr>
            <w:noProof/>
            <w:webHidden/>
          </w:rPr>
          <w:instrText xml:space="preserve"> PAGEREF _Toc491340777 \h </w:instrText>
        </w:r>
        <w:r w:rsidR="003560B3">
          <w:rPr>
            <w:noProof/>
            <w:webHidden/>
          </w:rPr>
        </w:r>
        <w:r w:rsidR="003560B3">
          <w:rPr>
            <w:noProof/>
            <w:webHidden/>
          </w:rPr>
          <w:fldChar w:fldCharType="separate"/>
        </w:r>
        <w:r w:rsidR="00F82D36">
          <w:rPr>
            <w:noProof/>
            <w:webHidden/>
          </w:rPr>
          <w:t>15</w:t>
        </w:r>
        <w:r w:rsidR="003560B3">
          <w:rPr>
            <w:noProof/>
            <w:webHidden/>
          </w:rPr>
          <w:fldChar w:fldCharType="end"/>
        </w:r>
      </w:hyperlink>
    </w:p>
    <w:p w:rsidR="003560B3" w:rsidRDefault="00090D36">
      <w:pPr>
        <w:pStyle w:val="TOC3"/>
        <w:rPr>
          <w:rFonts w:asciiTheme="minorHAnsi" w:eastAsiaTheme="minorEastAsia" w:hAnsiTheme="minorHAnsi" w:cstheme="minorBidi"/>
          <w:noProof/>
          <w:sz w:val="22"/>
          <w:szCs w:val="22"/>
        </w:rPr>
      </w:pPr>
      <w:hyperlink w:anchor="_Toc491340778" w:history="1">
        <w:r w:rsidR="003560B3" w:rsidRPr="00403F61">
          <w:rPr>
            <w:rStyle w:val="Hyperlink"/>
            <w:noProof/>
          </w:rPr>
          <w:t>1.14.4.</w:t>
        </w:r>
        <w:r w:rsidR="003560B3">
          <w:rPr>
            <w:rFonts w:asciiTheme="minorHAnsi" w:eastAsiaTheme="minorEastAsia" w:hAnsiTheme="minorHAnsi" w:cstheme="minorBidi"/>
            <w:noProof/>
            <w:sz w:val="22"/>
            <w:szCs w:val="22"/>
          </w:rPr>
          <w:tab/>
        </w:r>
        <w:r w:rsidR="003560B3" w:rsidRPr="00403F61">
          <w:rPr>
            <w:rStyle w:val="Hyperlink"/>
            <w:noProof/>
          </w:rPr>
          <w:t>Notification to Public of Information Repository</w:t>
        </w:r>
        <w:r w:rsidR="003560B3">
          <w:rPr>
            <w:noProof/>
            <w:webHidden/>
          </w:rPr>
          <w:tab/>
        </w:r>
        <w:r w:rsidR="003560B3">
          <w:rPr>
            <w:noProof/>
            <w:webHidden/>
          </w:rPr>
          <w:fldChar w:fldCharType="begin"/>
        </w:r>
        <w:r w:rsidR="003560B3">
          <w:rPr>
            <w:noProof/>
            <w:webHidden/>
          </w:rPr>
          <w:instrText xml:space="preserve"> PAGEREF _Toc491340778 \h </w:instrText>
        </w:r>
        <w:r w:rsidR="003560B3">
          <w:rPr>
            <w:noProof/>
            <w:webHidden/>
          </w:rPr>
        </w:r>
        <w:r w:rsidR="003560B3">
          <w:rPr>
            <w:noProof/>
            <w:webHidden/>
          </w:rPr>
          <w:fldChar w:fldCharType="separate"/>
        </w:r>
        <w:r w:rsidR="00F82D36">
          <w:rPr>
            <w:noProof/>
            <w:webHidden/>
          </w:rPr>
          <w:t>16</w:t>
        </w:r>
        <w:r w:rsidR="003560B3">
          <w:rPr>
            <w:noProof/>
            <w:webHidden/>
          </w:rPr>
          <w:fldChar w:fldCharType="end"/>
        </w:r>
      </w:hyperlink>
    </w:p>
    <w:p w:rsidR="003560B3" w:rsidRDefault="00090D36">
      <w:pPr>
        <w:pStyle w:val="TOC2"/>
        <w:rPr>
          <w:rFonts w:asciiTheme="minorHAnsi" w:eastAsiaTheme="minorEastAsia" w:hAnsiTheme="minorHAnsi" w:cstheme="minorBidi"/>
          <w:noProof/>
          <w:sz w:val="22"/>
          <w:szCs w:val="22"/>
        </w:rPr>
      </w:pPr>
      <w:hyperlink w:anchor="_Toc491340779" w:history="1">
        <w:r w:rsidR="003560B3" w:rsidRPr="00403F61">
          <w:rPr>
            <w:rStyle w:val="Hyperlink"/>
            <w:noProof/>
          </w:rPr>
          <w:t>1.15.</w:t>
        </w:r>
        <w:r w:rsidR="003560B3">
          <w:rPr>
            <w:rFonts w:asciiTheme="minorHAnsi" w:eastAsiaTheme="minorEastAsia" w:hAnsiTheme="minorHAnsi" w:cstheme="minorBidi"/>
            <w:noProof/>
            <w:sz w:val="22"/>
            <w:szCs w:val="22"/>
          </w:rPr>
          <w:tab/>
        </w:r>
        <w:r w:rsidR="003560B3" w:rsidRPr="00403F61">
          <w:rPr>
            <w:rStyle w:val="Hyperlink"/>
            <w:noProof/>
          </w:rPr>
          <w:t>COMMUNITY RELATIONS PLAN</w:t>
        </w:r>
        <w:r w:rsidR="003560B3">
          <w:rPr>
            <w:noProof/>
            <w:webHidden/>
          </w:rPr>
          <w:tab/>
        </w:r>
        <w:r w:rsidR="003560B3">
          <w:rPr>
            <w:noProof/>
            <w:webHidden/>
          </w:rPr>
          <w:fldChar w:fldCharType="begin"/>
        </w:r>
        <w:r w:rsidR="003560B3">
          <w:rPr>
            <w:noProof/>
            <w:webHidden/>
          </w:rPr>
          <w:instrText xml:space="preserve"> PAGEREF _Toc491340779 \h </w:instrText>
        </w:r>
        <w:r w:rsidR="003560B3">
          <w:rPr>
            <w:noProof/>
            <w:webHidden/>
          </w:rPr>
        </w:r>
        <w:r w:rsidR="003560B3">
          <w:rPr>
            <w:noProof/>
            <w:webHidden/>
          </w:rPr>
          <w:fldChar w:fldCharType="separate"/>
        </w:r>
        <w:r w:rsidR="00F82D36">
          <w:rPr>
            <w:noProof/>
            <w:webHidden/>
          </w:rPr>
          <w:t>16</w:t>
        </w:r>
        <w:r w:rsidR="003560B3">
          <w:rPr>
            <w:noProof/>
            <w:webHidden/>
          </w:rPr>
          <w:fldChar w:fldCharType="end"/>
        </w:r>
      </w:hyperlink>
    </w:p>
    <w:p w:rsidR="003560B3" w:rsidRDefault="00090D36">
      <w:pPr>
        <w:pStyle w:val="TOC3"/>
        <w:rPr>
          <w:rFonts w:asciiTheme="minorHAnsi" w:eastAsiaTheme="minorEastAsia" w:hAnsiTheme="minorHAnsi" w:cstheme="minorBidi"/>
          <w:noProof/>
          <w:sz w:val="22"/>
          <w:szCs w:val="22"/>
        </w:rPr>
      </w:pPr>
      <w:hyperlink w:anchor="_Toc491340780" w:history="1">
        <w:r w:rsidR="003560B3" w:rsidRPr="00403F61">
          <w:rPr>
            <w:rStyle w:val="Hyperlink"/>
            <w:noProof/>
          </w:rPr>
          <w:t>1.15.1.</w:t>
        </w:r>
        <w:r w:rsidR="003560B3">
          <w:rPr>
            <w:rFonts w:asciiTheme="minorHAnsi" w:eastAsiaTheme="minorEastAsia" w:hAnsiTheme="minorHAnsi" w:cstheme="minorBidi"/>
            <w:noProof/>
            <w:sz w:val="22"/>
            <w:szCs w:val="22"/>
          </w:rPr>
          <w:tab/>
        </w:r>
        <w:r w:rsidR="003560B3" w:rsidRPr="00403F61">
          <w:rPr>
            <w:rStyle w:val="Hyperlink"/>
            <w:noProof/>
          </w:rPr>
          <w:t>Requirement for Community Relations Plan</w:t>
        </w:r>
        <w:r w:rsidR="003560B3">
          <w:rPr>
            <w:noProof/>
            <w:webHidden/>
          </w:rPr>
          <w:tab/>
        </w:r>
        <w:r w:rsidR="003560B3">
          <w:rPr>
            <w:noProof/>
            <w:webHidden/>
          </w:rPr>
          <w:fldChar w:fldCharType="begin"/>
        </w:r>
        <w:r w:rsidR="003560B3">
          <w:rPr>
            <w:noProof/>
            <w:webHidden/>
          </w:rPr>
          <w:instrText xml:space="preserve"> PAGEREF _Toc491340780 \h </w:instrText>
        </w:r>
        <w:r w:rsidR="003560B3">
          <w:rPr>
            <w:noProof/>
            <w:webHidden/>
          </w:rPr>
        </w:r>
        <w:r w:rsidR="003560B3">
          <w:rPr>
            <w:noProof/>
            <w:webHidden/>
          </w:rPr>
          <w:fldChar w:fldCharType="separate"/>
        </w:r>
        <w:r w:rsidR="00F82D36">
          <w:rPr>
            <w:noProof/>
            <w:webHidden/>
          </w:rPr>
          <w:t>16</w:t>
        </w:r>
        <w:r w:rsidR="003560B3">
          <w:rPr>
            <w:noProof/>
            <w:webHidden/>
          </w:rPr>
          <w:fldChar w:fldCharType="end"/>
        </w:r>
      </w:hyperlink>
    </w:p>
    <w:p w:rsidR="003560B3" w:rsidRDefault="00090D36">
      <w:pPr>
        <w:pStyle w:val="TOC3"/>
        <w:rPr>
          <w:rFonts w:asciiTheme="minorHAnsi" w:eastAsiaTheme="minorEastAsia" w:hAnsiTheme="minorHAnsi" w:cstheme="minorBidi"/>
          <w:noProof/>
          <w:sz w:val="22"/>
          <w:szCs w:val="22"/>
        </w:rPr>
      </w:pPr>
      <w:hyperlink w:anchor="_Toc491340781" w:history="1">
        <w:r w:rsidR="003560B3" w:rsidRPr="00403F61">
          <w:rPr>
            <w:rStyle w:val="Hyperlink"/>
            <w:noProof/>
          </w:rPr>
          <w:t>1.15.2.</w:t>
        </w:r>
        <w:r w:rsidR="003560B3">
          <w:rPr>
            <w:rFonts w:asciiTheme="minorHAnsi" w:eastAsiaTheme="minorEastAsia" w:hAnsiTheme="minorHAnsi" w:cstheme="minorBidi"/>
            <w:noProof/>
            <w:sz w:val="22"/>
            <w:szCs w:val="22"/>
          </w:rPr>
          <w:tab/>
        </w:r>
        <w:r w:rsidR="003560B3" w:rsidRPr="00403F61">
          <w:rPr>
            <w:rStyle w:val="Hyperlink"/>
            <w:noProof/>
          </w:rPr>
          <w:t>Contents of Community Relations Plan</w:t>
        </w:r>
        <w:r w:rsidR="003560B3">
          <w:rPr>
            <w:noProof/>
            <w:webHidden/>
          </w:rPr>
          <w:tab/>
        </w:r>
        <w:r w:rsidR="003560B3">
          <w:rPr>
            <w:noProof/>
            <w:webHidden/>
          </w:rPr>
          <w:fldChar w:fldCharType="begin"/>
        </w:r>
        <w:r w:rsidR="003560B3">
          <w:rPr>
            <w:noProof/>
            <w:webHidden/>
          </w:rPr>
          <w:instrText xml:space="preserve"> PAGEREF _Toc491340781 \h </w:instrText>
        </w:r>
        <w:r w:rsidR="003560B3">
          <w:rPr>
            <w:noProof/>
            <w:webHidden/>
          </w:rPr>
        </w:r>
        <w:r w:rsidR="003560B3">
          <w:rPr>
            <w:noProof/>
            <w:webHidden/>
          </w:rPr>
          <w:fldChar w:fldCharType="separate"/>
        </w:r>
        <w:r w:rsidR="00F82D36">
          <w:rPr>
            <w:noProof/>
            <w:webHidden/>
          </w:rPr>
          <w:t>16</w:t>
        </w:r>
        <w:r w:rsidR="003560B3">
          <w:rPr>
            <w:noProof/>
            <w:webHidden/>
          </w:rPr>
          <w:fldChar w:fldCharType="end"/>
        </w:r>
      </w:hyperlink>
    </w:p>
    <w:p w:rsidR="003560B3" w:rsidRDefault="00090D36">
      <w:pPr>
        <w:pStyle w:val="TOC3"/>
        <w:rPr>
          <w:rFonts w:asciiTheme="minorHAnsi" w:eastAsiaTheme="minorEastAsia" w:hAnsiTheme="minorHAnsi" w:cstheme="minorBidi"/>
          <w:noProof/>
          <w:sz w:val="22"/>
          <w:szCs w:val="22"/>
        </w:rPr>
      </w:pPr>
      <w:hyperlink w:anchor="_Toc491340782" w:history="1">
        <w:r w:rsidR="003560B3" w:rsidRPr="00403F61">
          <w:rPr>
            <w:rStyle w:val="Hyperlink"/>
            <w:noProof/>
          </w:rPr>
          <w:t>1.15.3.</w:t>
        </w:r>
        <w:r w:rsidR="003560B3">
          <w:rPr>
            <w:rFonts w:asciiTheme="minorHAnsi" w:eastAsiaTheme="minorEastAsia" w:hAnsiTheme="minorHAnsi" w:cstheme="minorBidi"/>
            <w:noProof/>
            <w:sz w:val="22"/>
            <w:szCs w:val="22"/>
          </w:rPr>
          <w:tab/>
        </w:r>
        <w:r w:rsidR="003560B3" w:rsidRPr="00403F61">
          <w:rPr>
            <w:rStyle w:val="Hyperlink"/>
            <w:noProof/>
          </w:rPr>
          <w:t>Government to Government Consultation</w:t>
        </w:r>
        <w:r w:rsidR="003560B3">
          <w:rPr>
            <w:noProof/>
            <w:webHidden/>
          </w:rPr>
          <w:tab/>
        </w:r>
        <w:r w:rsidR="003560B3">
          <w:rPr>
            <w:noProof/>
            <w:webHidden/>
          </w:rPr>
          <w:fldChar w:fldCharType="begin"/>
        </w:r>
        <w:r w:rsidR="003560B3">
          <w:rPr>
            <w:noProof/>
            <w:webHidden/>
          </w:rPr>
          <w:instrText xml:space="preserve"> PAGEREF _Toc491340782 \h </w:instrText>
        </w:r>
        <w:r w:rsidR="003560B3">
          <w:rPr>
            <w:noProof/>
            <w:webHidden/>
          </w:rPr>
        </w:r>
        <w:r w:rsidR="003560B3">
          <w:rPr>
            <w:noProof/>
            <w:webHidden/>
          </w:rPr>
          <w:fldChar w:fldCharType="separate"/>
        </w:r>
        <w:r w:rsidR="00F82D36">
          <w:rPr>
            <w:noProof/>
            <w:webHidden/>
          </w:rPr>
          <w:t>17</w:t>
        </w:r>
        <w:r w:rsidR="003560B3">
          <w:rPr>
            <w:noProof/>
            <w:webHidden/>
          </w:rPr>
          <w:fldChar w:fldCharType="end"/>
        </w:r>
      </w:hyperlink>
    </w:p>
    <w:p w:rsidR="003560B3" w:rsidRDefault="00090D36">
      <w:pPr>
        <w:pStyle w:val="TOC3"/>
        <w:rPr>
          <w:rFonts w:asciiTheme="minorHAnsi" w:eastAsiaTheme="minorEastAsia" w:hAnsiTheme="minorHAnsi" w:cstheme="minorBidi"/>
          <w:noProof/>
          <w:sz w:val="22"/>
          <w:szCs w:val="22"/>
        </w:rPr>
      </w:pPr>
      <w:hyperlink w:anchor="_Toc491340783" w:history="1">
        <w:r w:rsidR="003560B3" w:rsidRPr="00403F61">
          <w:rPr>
            <w:rStyle w:val="Hyperlink"/>
            <w:noProof/>
          </w:rPr>
          <w:t>1.15.4.</w:t>
        </w:r>
        <w:r w:rsidR="003560B3">
          <w:rPr>
            <w:rFonts w:asciiTheme="minorHAnsi" w:eastAsiaTheme="minorEastAsia" w:hAnsiTheme="minorHAnsi" w:cstheme="minorBidi"/>
            <w:noProof/>
            <w:sz w:val="22"/>
            <w:szCs w:val="22"/>
          </w:rPr>
          <w:tab/>
        </w:r>
        <w:r w:rsidR="003560B3" w:rsidRPr="00403F61">
          <w:rPr>
            <w:rStyle w:val="Hyperlink"/>
            <w:noProof/>
          </w:rPr>
          <w:t>Initial Consultation on Community Relations Plan</w:t>
        </w:r>
        <w:r w:rsidR="003560B3">
          <w:rPr>
            <w:noProof/>
            <w:webHidden/>
          </w:rPr>
          <w:tab/>
        </w:r>
        <w:r w:rsidR="003560B3">
          <w:rPr>
            <w:noProof/>
            <w:webHidden/>
          </w:rPr>
          <w:fldChar w:fldCharType="begin"/>
        </w:r>
        <w:r w:rsidR="003560B3">
          <w:rPr>
            <w:noProof/>
            <w:webHidden/>
          </w:rPr>
          <w:instrText xml:space="preserve"> PAGEREF _Toc491340783 \h </w:instrText>
        </w:r>
        <w:r w:rsidR="003560B3">
          <w:rPr>
            <w:noProof/>
            <w:webHidden/>
          </w:rPr>
        </w:r>
        <w:r w:rsidR="003560B3">
          <w:rPr>
            <w:noProof/>
            <w:webHidden/>
          </w:rPr>
          <w:fldChar w:fldCharType="separate"/>
        </w:r>
        <w:r w:rsidR="00F82D36">
          <w:rPr>
            <w:noProof/>
            <w:webHidden/>
          </w:rPr>
          <w:t>17</w:t>
        </w:r>
        <w:r w:rsidR="003560B3">
          <w:rPr>
            <w:noProof/>
            <w:webHidden/>
          </w:rPr>
          <w:fldChar w:fldCharType="end"/>
        </w:r>
      </w:hyperlink>
    </w:p>
    <w:p w:rsidR="003560B3" w:rsidRDefault="00090D36">
      <w:pPr>
        <w:pStyle w:val="TOC3"/>
        <w:rPr>
          <w:rFonts w:asciiTheme="minorHAnsi" w:eastAsiaTheme="minorEastAsia" w:hAnsiTheme="minorHAnsi" w:cstheme="minorBidi"/>
          <w:noProof/>
          <w:sz w:val="22"/>
          <w:szCs w:val="22"/>
        </w:rPr>
      </w:pPr>
      <w:hyperlink w:anchor="_Toc491340784" w:history="1">
        <w:r w:rsidR="003560B3" w:rsidRPr="00403F61">
          <w:rPr>
            <w:rStyle w:val="Hyperlink"/>
            <w:noProof/>
          </w:rPr>
          <w:t>1.15.5.</w:t>
        </w:r>
        <w:r w:rsidR="003560B3">
          <w:rPr>
            <w:rFonts w:asciiTheme="minorHAnsi" w:eastAsiaTheme="minorEastAsia" w:hAnsiTheme="minorHAnsi" w:cstheme="minorBidi"/>
            <w:noProof/>
            <w:sz w:val="22"/>
            <w:szCs w:val="22"/>
          </w:rPr>
          <w:tab/>
        </w:r>
        <w:r w:rsidR="003560B3" w:rsidRPr="00403F61">
          <w:rPr>
            <w:rStyle w:val="Hyperlink"/>
            <w:noProof/>
          </w:rPr>
          <w:t>Annual Compilation of Comments on Community Relations Plan</w:t>
        </w:r>
        <w:r w:rsidR="003560B3">
          <w:rPr>
            <w:noProof/>
            <w:webHidden/>
          </w:rPr>
          <w:tab/>
        </w:r>
        <w:r w:rsidR="003560B3">
          <w:rPr>
            <w:noProof/>
            <w:webHidden/>
          </w:rPr>
          <w:fldChar w:fldCharType="begin"/>
        </w:r>
        <w:r w:rsidR="003560B3">
          <w:rPr>
            <w:noProof/>
            <w:webHidden/>
          </w:rPr>
          <w:instrText xml:space="preserve"> PAGEREF _Toc491340784 \h </w:instrText>
        </w:r>
        <w:r w:rsidR="003560B3">
          <w:rPr>
            <w:noProof/>
            <w:webHidden/>
          </w:rPr>
        </w:r>
        <w:r w:rsidR="003560B3">
          <w:rPr>
            <w:noProof/>
            <w:webHidden/>
          </w:rPr>
          <w:fldChar w:fldCharType="separate"/>
        </w:r>
        <w:r w:rsidR="00F82D36">
          <w:rPr>
            <w:noProof/>
            <w:webHidden/>
          </w:rPr>
          <w:t>17</w:t>
        </w:r>
        <w:r w:rsidR="003560B3">
          <w:rPr>
            <w:noProof/>
            <w:webHidden/>
          </w:rPr>
          <w:fldChar w:fldCharType="end"/>
        </w:r>
      </w:hyperlink>
    </w:p>
    <w:p w:rsidR="003560B3" w:rsidRDefault="00090D36">
      <w:pPr>
        <w:pStyle w:val="TOC2"/>
        <w:rPr>
          <w:rFonts w:asciiTheme="minorHAnsi" w:eastAsiaTheme="minorEastAsia" w:hAnsiTheme="minorHAnsi" w:cstheme="minorBidi"/>
          <w:noProof/>
          <w:sz w:val="22"/>
          <w:szCs w:val="22"/>
        </w:rPr>
      </w:pPr>
      <w:hyperlink w:anchor="_Toc491340785" w:history="1">
        <w:r w:rsidR="003560B3" w:rsidRPr="00403F61">
          <w:rPr>
            <w:rStyle w:val="Hyperlink"/>
            <w:noProof/>
          </w:rPr>
          <w:t>1.16.</w:t>
        </w:r>
        <w:r w:rsidR="003560B3">
          <w:rPr>
            <w:rFonts w:asciiTheme="minorHAnsi" w:eastAsiaTheme="minorEastAsia" w:hAnsiTheme="minorHAnsi" w:cstheme="minorBidi"/>
            <w:noProof/>
            <w:sz w:val="22"/>
            <w:szCs w:val="22"/>
          </w:rPr>
          <w:tab/>
        </w:r>
        <w:r w:rsidR="003560B3" w:rsidRPr="00403F61">
          <w:rPr>
            <w:rStyle w:val="Hyperlink"/>
            <w:noProof/>
          </w:rPr>
          <w:t>DISPUTE RESOLUTION</w:t>
        </w:r>
        <w:r w:rsidR="003560B3">
          <w:rPr>
            <w:noProof/>
            <w:webHidden/>
          </w:rPr>
          <w:tab/>
        </w:r>
        <w:r w:rsidR="003560B3">
          <w:rPr>
            <w:noProof/>
            <w:webHidden/>
          </w:rPr>
          <w:fldChar w:fldCharType="begin"/>
        </w:r>
        <w:r w:rsidR="003560B3">
          <w:rPr>
            <w:noProof/>
            <w:webHidden/>
          </w:rPr>
          <w:instrText xml:space="preserve"> PAGEREF _Toc491340785 \h </w:instrText>
        </w:r>
        <w:r w:rsidR="003560B3">
          <w:rPr>
            <w:noProof/>
            <w:webHidden/>
          </w:rPr>
        </w:r>
        <w:r w:rsidR="003560B3">
          <w:rPr>
            <w:noProof/>
            <w:webHidden/>
          </w:rPr>
          <w:fldChar w:fldCharType="separate"/>
        </w:r>
        <w:r w:rsidR="00F82D36">
          <w:rPr>
            <w:noProof/>
            <w:webHidden/>
          </w:rPr>
          <w:t>17</w:t>
        </w:r>
        <w:r w:rsidR="003560B3">
          <w:rPr>
            <w:noProof/>
            <w:webHidden/>
          </w:rPr>
          <w:fldChar w:fldCharType="end"/>
        </w:r>
      </w:hyperlink>
    </w:p>
    <w:p w:rsidR="003560B3" w:rsidRDefault="00090D36">
      <w:pPr>
        <w:pStyle w:val="TOC3"/>
        <w:rPr>
          <w:rFonts w:asciiTheme="minorHAnsi" w:eastAsiaTheme="minorEastAsia" w:hAnsiTheme="minorHAnsi" w:cstheme="minorBidi"/>
          <w:noProof/>
          <w:sz w:val="22"/>
          <w:szCs w:val="22"/>
        </w:rPr>
      </w:pPr>
      <w:hyperlink w:anchor="_Toc491340786" w:history="1">
        <w:r w:rsidR="003560B3" w:rsidRPr="00403F61">
          <w:rPr>
            <w:rStyle w:val="Hyperlink"/>
            <w:noProof/>
          </w:rPr>
          <w:t>1.16.1.</w:t>
        </w:r>
        <w:r w:rsidR="003560B3">
          <w:rPr>
            <w:rFonts w:asciiTheme="minorHAnsi" w:eastAsiaTheme="minorEastAsia" w:hAnsiTheme="minorHAnsi" w:cstheme="minorBidi"/>
            <w:noProof/>
            <w:sz w:val="22"/>
            <w:szCs w:val="22"/>
          </w:rPr>
          <w:tab/>
        </w:r>
        <w:r w:rsidR="003560B3" w:rsidRPr="00403F61">
          <w:rPr>
            <w:rStyle w:val="Hyperlink"/>
            <w:noProof/>
          </w:rPr>
          <w:t>Applicability</w:t>
        </w:r>
        <w:r w:rsidR="003560B3">
          <w:rPr>
            <w:noProof/>
            <w:webHidden/>
          </w:rPr>
          <w:tab/>
        </w:r>
        <w:r w:rsidR="003560B3">
          <w:rPr>
            <w:noProof/>
            <w:webHidden/>
          </w:rPr>
          <w:fldChar w:fldCharType="begin"/>
        </w:r>
        <w:r w:rsidR="003560B3">
          <w:rPr>
            <w:noProof/>
            <w:webHidden/>
          </w:rPr>
          <w:instrText xml:space="preserve"> PAGEREF _Toc491340786 \h </w:instrText>
        </w:r>
        <w:r w:rsidR="003560B3">
          <w:rPr>
            <w:noProof/>
            <w:webHidden/>
          </w:rPr>
        </w:r>
        <w:r w:rsidR="003560B3">
          <w:rPr>
            <w:noProof/>
            <w:webHidden/>
          </w:rPr>
          <w:fldChar w:fldCharType="separate"/>
        </w:r>
        <w:r w:rsidR="00F82D36">
          <w:rPr>
            <w:noProof/>
            <w:webHidden/>
          </w:rPr>
          <w:t>17</w:t>
        </w:r>
        <w:r w:rsidR="003560B3">
          <w:rPr>
            <w:noProof/>
            <w:webHidden/>
          </w:rPr>
          <w:fldChar w:fldCharType="end"/>
        </w:r>
      </w:hyperlink>
    </w:p>
    <w:p w:rsidR="003560B3" w:rsidRDefault="00090D36">
      <w:pPr>
        <w:pStyle w:val="TOC3"/>
        <w:rPr>
          <w:rFonts w:asciiTheme="minorHAnsi" w:eastAsiaTheme="minorEastAsia" w:hAnsiTheme="minorHAnsi" w:cstheme="minorBidi"/>
          <w:noProof/>
          <w:sz w:val="22"/>
          <w:szCs w:val="22"/>
        </w:rPr>
      </w:pPr>
      <w:hyperlink w:anchor="_Toc491340787" w:history="1">
        <w:r w:rsidR="003560B3" w:rsidRPr="00403F61">
          <w:rPr>
            <w:rStyle w:val="Hyperlink"/>
            <w:noProof/>
          </w:rPr>
          <w:t>1.16.2.</w:t>
        </w:r>
        <w:r w:rsidR="003560B3">
          <w:rPr>
            <w:rFonts w:asciiTheme="minorHAnsi" w:eastAsiaTheme="minorEastAsia" w:hAnsiTheme="minorHAnsi" w:cstheme="minorBidi"/>
            <w:noProof/>
            <w:sz w:val="22"/>
            <w:szCs w:val="22"/>
          </w:rPr>
          <w:tab/>
        </w:r>
        <w:r w:rsidR="003560B3" w:rsidRPr="00403F61">
          <w:rPr>
            <w:rStyle w:val="Hyperlink"/>
            <w:noProof/>
          </w:rPr>
          <w:t>Notice to NMED</w:t>
        </w:r>
        <w:r w:rsidR="003560B3">
          <w:rPr>
            <w:noProof/>
            <w:webHidden/>
          </w:rPr>
          <w:tab/>
        </w:r>
        <w:r w:rsidR="003560B3">
          <w:rPr>
            <w:noProof/>
            <w:webHidden/>
          </w:rPr>
          <w:fldChar w:fldCharType="begin"/>
        </w:r>
        <w:r w:rsidR="003560B3">
          <w:rPr>
            <w:noProof/>
            <w:webHidden/>
          </w:rPr>
          <w:instrText xml:space="preserve"> PAGEREF _Toc491340787 \h </w:instrText>
        </w:r>
        <w:r w:rsidR="003560B3">
          <w:rPr>
            <w:noProof/>
            <w:webHidden/>
          </w:rPr>
        </w:r>
        <w:r w:rsidR="003560B3">
          <w:rPr>
            <w:noProof/>
            <w:webHidden/>
          </w:rPr>
          <w:fldChar w:fldCharType="separate"/>
        </w:r>
        <w:r w:rsidR="00F82D36">
          <w:rPr>
            <w:noProof/>
            <w:webHidden/>
          </w:rPr>
          <w:t>18</w:t>
        </w:r>
        <w:r w:rsidR="003560B3">
          <w:rPr>
            <w:noProof/>
            <w:webHidden/>
          </w:rPr>
          <w:fldChar w:fldCharType="end"/>
        </w:r>
      </w:hyperlink>
    </w:p>
    <w:p w:rsidR="003560B3" w:rsidRDefault="00090D36">
      <w:pPr>
        <w:pStyle w:val="TOC3"/>
        <w:rPr>
          <w:rFonts w:asciiTheme="minorHAnsi" w:eastAsiaTheme="minorEastAsia" w:hAnsiTheme="minorHAnsi" w:cstheme="minorBidi"/>
          <w:noProof/>
          <w:sz w:val="22"/>
          <w:szCs w:val="22"/>
        </w:rPr>
      </w:pPr>
      <w:hyperlink w:anchor="_Toc491340788" w:history="1">
        <w:r w:rsidR="003560B3" w:rsidRPr="00403F61">
          <w:rPr>
            <w:rStyle w:val="Hyperlink"/>
            <w:noProof/>
          </w:rPr>
          <w:t>1.16.3.</w:t>
        </w:r>
        <w:r w:rsidR="003560B3">
          <w:rPr>
            <w:rFonts w:asciiTheme="minorHAnsi" w:eastAsiaTheme="minorEastAsia" w:hAnsiTheme="minorHAnsi" w:cstheme="minorBidi"/>
            <w:noProof/>
            <w:sz w:val="22"/>
            <w:szCs w:val="22"/>
          </w:rPr>
          <w:tab/>
        </w:r>
        <w:r w:rsidR="003560B3" w:rsidRPr="00403F61">
          <w:rPr>
            <w:rStyle w:val="Hyperlink"/>
            <w:noProof/>
          </w:rPr>
          <w:t>Tier I - Informal Negotiations</w:t>
        </w:r>
        <w:r w:rsidR="003560B3">
          <w:rPr>
            <w:noProof/>
            <w:webHidden/>
          </w:rPr>
          <w:tab/>
        </w:r>
        <w:r w:rsidR="003560B3">
          <w:rPr>
            <w:noProof/>
            <w:webHidden/>
          </w:rPr>
          <w:fldChar w:fldCharType="begin"/>
        </w:r>
        <w:r w:rsidR="003560B3">
          <w:rPr>
            <w:noProof/>
            <w:webHidden/>
          </w:rPr>
          <w:instrText xml:space="preserve"> PAGEREF _Toc491340788 \h </w:instrText>
        </w:r>
        <w:r w:rsidR="003560B3">
          <w:rPr>
            <w:noProof/>
            <w:webHidden/>
          </w:rPr>
        </w:r>
        <w:r w:rsidR="003560B3">
          <w:rPr>
            <w:noProof/>
            <w:webHidden/>
          </w:rPr>
          <w:fldChar w:fldCharType="separate"/>
        </w:r>
        <w:r w:rsidR="00F82D36">
          <w:rPr>
            <w:noProof/>
            <w:webHidden/>
          </w:rPr>
          <w:t>18</w:t>
        </w:r>
        <w:r w:rsidR="003560B3">
          <w:rPr>
            <w:noProof/>
            <w:webHidden/>
          </w:rPr>
          <w:fldChar w:fldCharType="end"/>
        </w:r>
      </w:hyperlink>
    </w:p>
    <w:p w:rsidR="003560B3" w:rsidRDefault="00090D36">
      <w:pPr>
        <w:pStyle w:val="TOC3"/>
        <w:rPr>
          <w:rFonts w:asciiTheme="minorHAnsi" w:eastAsiaTheme="minorEastAsia" w:hAnsiTheme="minorHAnsi" w:cstheme="minorBidi"/>
          <w:noProof/>
          <w:sz w:val="22"/>
          <w:szCs w:val="22"/>
        </w:rPr>
      </w:pPr>
      <w:hyperlink w:anchor="_Toc491340789" w:history="1">
        <w:r w:rsidR="003560B3" w:rsidRPr="00403F61">
          <w:rPr>
            <w:rStyle w:val="Hyperlink"/>
            <w:noProof/>
          </w:rPr>
          <w:t>1.16.4.</w:t>
        </w:r>
        <w:r w:rsidR="003560B3">
          <w:rPr>
            <w:rFonts w:asciiTheme="minorHAnsi" w:eastAsiaTheme="minorEastAsia" w:hAnsiTheme="minorHAnsi" w:cstheme="minorBidi"/>
            <w:noProof/>
            <w:sz w:val="22"/>
            <w:szCs w:val="22"/>
          </w:rPr>
          <w:tab/>
        </w:r>
        <w:r w:rsidR="003560B3" w:rsidRPr="00403F61">
          <w:rPr>
            <w:rStyle w:val="Hyperlink"/>
            <w:noProof/>
          </w:rPr>
          <w:t>Tier II - Final Decision of the Secretary</w:t>
        </w:r>
        <w:r w:rsidR="003560B3">
          <w:rPr>
            <w:noProof/>
            <w:webHidden/>
          </w:rPr>
          <w:tab/>
        </w:r>
        <w:r w:rsidR="003560B3">
          <w:rPr>
            <w:noProof/>
            <w:webHidden/>
          </w:rPr>
          <w:fldChar w:fldCharType="begin"/>
        </w:r>
        <w:r w:rsidR="003560B3">
          <w:rPr>
            <w:noProof/>
            <w:webHidden/>
          </w:rPr>
          <w:instrText xml:space="preserve"> PAGEREF _Toc491340789 \h </w:instrText>
        </w:r>
        <w:r w:rsidR="003560B3">
          <w:rPr>
            <w:noProof/>
            <w:webHidden/>
          </w:rPr>
        </w:r>
        <w:r w:rsidR="003560B3">
          <w:rPr>
            <w:noProof/>
            <w:webHidden/>
          </w:rPr>
          <w:fldChar w:fldCharType="separate"/>
        </w:r>
        <w:r w:rsidR="00F82D36">
          <w:rPr>
            <w:noProof/>
            <w:webHidden/>
          </w:rPr>
          <w:t>18</w:t>
        </w:r>
        <w:r w:rsidR="003560B3">
          <w:rPr>
            <w:noProof/>
            <w:webHidden/>
          </w:rPr>
          <w:fldChar w:fldCharType="end"/>
        </w:r>
      </w:hyperlink>
    </w:p>
    <w:p w:rsidR="003560B3" w:rsidRDefault="00090D36">
      <w:pPr>
        <w:pStyle w:val="TOC3"/>
        <w:rPr>
          <w:rFonts w:asciiTheme="minorHAnsi" w:eastAsiaTheme="minorEastAsia" w:hAnsiTheme="minorHAnsi" w:cstheme="minorBidi"/>
          <w:noProof/>
          <w:sz w:val="22"/>
          <w:szCs w:val="22"/>
        </w:rPr>
      </w:pPr>
      <w:hyperlink w:anchor="_Toc491340790" w:history="1">
        <w:r w:rsidR="003560B3" w:rsidRPr="00403F61">
          <w:rPr>
            <w:rStyle w:val="Hyperlink"/>
            <w:noProof/>
          </w:rPr>
          <w:t>1.16.5.</w:t>
        </w:r>
        <w:r w:rsidR="003560B3">
          <w:rPr>
            <w:rFonts w:asciiTheme="minorHAnsi" w:eastAsiaTheme="minorEastAsia" w:hAnsiTheme="minorHAnsi" w:cstheme="minorBidi"/>
            <w:noProof/>
            <w:sz w:val="22"/>
            <w:szCs w:val="22"/>
          </w:rPr>
          <w:tab/>
        </w:r>
        <w:r w:rsidR="003560B3" w:rsidRPr="00403F61">
          <w:rPr>
            <w:rStyle w:val="Hyperlink"/>
            <w:noProof/>
          </w:rPr>
          <w:t>Actions Not Affected by Dispute</w:t>
        </w:r>
        <w:r w:rsidR="003560B3">
          <w:rPr>
            <w:noProof/>
            <w:webHidden/>
          </w:rPr>
          <w:tab/>
        </w:r>
        <w:r w:rsidR="003560B3">
          <w:rPr>
            <w:noProof/>
            <w:webHidden/>
          </w:rPr>
          <w:fldChar w:fldCharType="begin"/>
        </w:r>
        <w:r w:rsidR="003560B3">
          <w:rPr>
            <w:noProof/>
            <w:webHidden/>
          </w:rPr>
          <w:instrText xml:space="preserve"> PAGEREF _Toc491340790 \h </w:instrText>
        </w:r>
        <w:r w:rsidR="003560B3">
          <w:rPr>
            <w:noProof/>
            <w:webHidden/>
          </w:rPr>
        </w:r>
        <w:r w:rsidR="003560B3">
          <w:rPr>
            <w:noProof/>
            <w:webHidden/>
          </w:rPr>
          <w:fldChar w:fldCharType="separate"/>
        </w:r>
        <w:r w:rsidR="00F82D36">
          <w:rPr>
            <w:noProof/>
            <w:webHidden/>
          </w:rPr>
          <w:t>18</w:t>
        </w:r>
        <w:r w:rsidR="003560B3">
          <w:rPr>
            <w:noProof/>
            <w:webHidden/>
          </w:rPr>
          <w:fldChar w:fldCharType="end"/>
        </w:r>
      </w:hyperlink>
    </w:p>
    <w:p w:rsidR="003560B3" w:rsidRDefault="00090D36">
      <w:pPr>
        <w:pStyle w:val="TOC3"/>
        <w:rPr>
          <w:rFonts w:asciiTheme="minorHAnsi" w:eastAsiaTheme="minorEastAsia" w:hAnsiTheme="minorHAnsi" w:cstheme="minorBidi"/>
          <w:noProof/>
          <w:sz w:val="22"/>
          <w:szCs w:val="22"/>
        </w:rPr>
      </w:pPr>
      <w:hyperlink w:anchor="_Toc491340791" w:history="1">
        <w:r w:rsidR="003560B3" w:rsidRPr="00403F61">
          <w:rPr>
            <w:rStyle w:val="Hyperlink"/>
            <w:noProof/>
          </w:rPr>
          <w:t>1.16.6.</w:t>
        </w:r>
        <w:r w:rsidR="003560B3">
          <w:rPr>
            <w:rFonts w:asciiTheme="minorHAnsi" w:eastAsiaTheme="minorEastAsia" w:hAnsiTheme="minorHAnsi" w:cstheme="minorBidi"/>
            <w:noProof/>
            <w:sz w:val="22"/>
            <w:szCs w:val="22"/>
          </w:rPr>
          <w:tab/>
        </w:r>
        <w:r w:rsidR="003560B3" w:rsidRPr="00403F61">
          <w:rPr>
            <w:rStyle w:val="Hyperlink"/>
            <w:noProof/>
          </w:rPr>
          <w:t>E-Mail Notifications</w:t>
        </w:r>
        <w:r w:rsidR="003560B3">
          <w:rPr>
            <w:noProof/>
            <w:webHidden/>
          </w:rPr>
          <w:tab/>
        </w:r>
        <w:r w:rsidR="003560B3">
          <w:rPr>
            <w:noProof/>
            <w:webHidden/>
          </w:rPr>
          <w:fldChar w:fldCharType="begin"/>
        </w:r>
        <w:r w:rsidR="003560B3">
          <w:rPr>
            <w:noProof/>
            <w:webHidden/>
          </w:rPr>
          <w:instrText xml:space="preserve"> PAGEREF _Toc491340791 \h </w:instrText>
        </w:r>
        <w:r w:rsidR="003560B3">
          <w:rPr>
            <w:noProof/>
            <w:webHidden/>
          </w:rPr>
        </w:r>
        <w:r w:rsidR="003560B3">
          <w:rPr>
            <w:noProof/>
            <w:webHidden/>
          </w:rPr>
          <w:fldChar w:fldCharType="separate"/>
        </w:r>
        <w:r w:rsidR="00F82D36">
          <w:rPr>
            <w:noProof/>
            <w:webHidden/>
          </w:rPr>
          <w:t>19</w:t>
        </w:r>
        <w:r w:rsidR="003560B3">
          <w:rPr>
            <w:noProof/>
            <w:webHidden/>
          </w:rPr>
          <w:fldChar w:fldCharType="end"/>
        </w:r>
      </w:hyperlink>
    </w:p>
    <w:p w:rsidR="007448BB" w:rsidRPr="004D0B80" w:rsidRDefault="00FD6664" w:rsidP="00720A8B">
      <w:pPr>
        <w:pStyle w:val="Body"/>
        <w:rPr>
          <w:szCs w:val="24"/>
        </w:rPr>
      </w:pPr>
      <w:r w:rsidRPr="004D0B80">
        <w:rPr>
          <w:szCs w:val="24"/>
        </w:rPr>
        <w:fldChar w:fldCharType="end"/>
      </w:r>
    </w:p>
    <w:sectPr w:rsidR="007448BB" w:rsidRPr="004D0B80" w:rsidSect="006232B4">
      <w:footerReference w:type="even" r:id="rId14"/>
      <w:footerReference w:type="default" r:id="rId15"/>
      <w:pgSz w:w="12240" w:h="15840" w:code="1"/>
      <w:pgMar w:top="1440" w:right="1296" w:bottom="1440" w:left="1296"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0D36" w:rsidRDefault="00090D36">
      <w:r>
        <w:separator/>
      </w:r>
    </w:p>
    <w:p w:rsidR="00090D36" w:rsidRDefault="00090D36"/>
  </w:endnote>
  <w:endnote w:type="continuationSeparator" w:id="0">
    <w:p w:rsidR="00090D36" w:rsidRDefault="00090D36">
      <w:r>
        <w:continuationSeparator/>
      </w:r>
    </w:p>
    <w:p w:rsidR="00090D36" w:rsidRDefault="00090D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2CAA" w:rsidRPr="000E7480" w:rsidRDefault="00632CAA" w:rsidP="008F3945">
    <w:pPr>
      <w:pStyle w:val="Footer"/>
    </w:pPr>
    <w:r w:rsidRPr="000E7480">
      <w:t>PERMIT PART 1</w:t>
    </w:r>
  </w:p>
  <w:p w:rsidR="00632CAA" w:rsidRPr="009D2B45" w:rsidRDefault="00632CAA" w:rsidP="008F3945">
    <w:pPr>
      <w:pStyle w:val="Footer"/>
    </w:pPr>
    <w:r w:rsidRPr="000E7480">
      <w:t>Page 1-</w:t>
    </w:r>
    <w:r>
      <w:fldChar w:fldCharType="begin"/>
    </w:r>
    <w:r>
      <w:instrText xml:space="preserve"> PAGE </w:instrText>
    </w:r>
    <w:r>
      <w:fldChar w:fldCharType="separate"/>
    </w:r>
    <w:r w:rsidR="00F82D36">
      <w:rPr>
        <w:noProof/>
      </w:rPr>
      <w:t>10</w:t>
    </w:r>
    <w:r>
      <w:rPr>
        <w:noProof/>
      </w:rPr>
      <w:fldChar w:fldCharType="end"/>
    </w:r>
    <w:r w:rsidRPr="000E7480">
      <w:t xml:space="preserve"> of </w:t>
    </w:r>
    <w: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2CAA" w:rsidRPr="000E7480" w:rsidRDefault="00632CAA" w:rsidP="008F3945">
    <w:pPr>
      <w:pStyle w:val="Footer"/>
    </w:pPr>
    <w:r w:rsidRPr="000E7480">
      <w:t>PERMIT PART 1</w:t>
    </w:r>
  </w:p>
  <w:p w:rsidR="00632CAA" w:rsidRPr="008F3945" w:rsidRDefault="00632CAA" w:rsidP="008F3945">
    <w:pPr>
      <w:pStyle w:val="Footer"/>
    </w:pPr>
    <w:r w:rsidRPr="000E7480">
      <w:t>Page 1-</w:t>
    </w:r>
    <w:r w:rsidRPr="000E7480">
      <w:rPr>
        <w:bCs/>
      </w:rPr>
      <w:fldChar w:fldCharType="begin"/>
    </w:r>
    <w:r w:rsidRPr="000E7480">
      <w:rPr>
        <w:bCs/>
      </w:rPr>
      <w:instrText xml:space="preserve"> PAGE </w:instrText>
    </w:r>
    <w:r w:rsidRPr="000E7480">
      <w:rPr>
        <w:bCs/>
      </w:rPr>
      <w:fldChar w:fldCharType="separate"/>
    </w:r>
    <w:r w:rsidR="00F82D36">
      <w:rPr>
        <w:bCs/>
        <w:noProof/>
      </w:rPr>
      <w:t>9</w:t>
    </w:r>
    <w:r w:rsidRPr="000E7480">
      <w:rPr>
        <w:bCs/>
      </w:rPr>
      <w:fldChar w:fldCharType="end"/>
    </w:r>
    <w:r w:rsidRPr="000E7480">
      <w:rPr>
        <w:bCs/>
      </w:rPr>
      <w:t xml:space="preserve"> </w:t>
    </w:r>
    <w:r w:rsidRPr="000E7480">
      <w:t xml:space="preserve">of </w:t>
    </w:r>
    <w:r>
      <w:t>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2CAA" w:rsidRPr="006B0403" w:rsidRDefault="00632CAA" w:rsidP="008F3945">
    <w:pPr>
      <w:pStyle w:val="Footer"/>
    </w:pPr>
    <w:r w:rsidRPr="006B0403">
      <w:t>PERMIT ATTACHMENT I1</w:t>
    </w:r>
  </w:p>
  <w:p w:rsidR="00632CAA" w:rsidRPr="006B0403" w:rsidRDefault="00632CAA" w:rsidP="008F3945">
    <w:pPr>
      <w:pStyle w:val="Footer"/>
    </w:pPr>
    <w:r w:rsidRPr="006B0403">
      <w:t>Page I1-</w:t>
    </w:r>
    <w:r>
      <w:fldChar w:fldCharType="begin"/>
    </w:r>
    <w:r>
      <w:instrText xml:space="preserve"> PAGE </w:instrText>
    </w:r>
    <w:r>
      <w:fldChar w:fldCharType="separate"/>
    </w:r>
    <w:r>
      <w:rPr>
        <w:noProof/>
      </w:rPr>
      <w:t>9</w:t>
    </w:r>
    <w:r>
      <w:rPr>
        <w:noProof/>
      </w:rPr>
      <w:fldChar w:fldCharType="end"/>
    </w:r>
    <w:r w:rsidRPr="006B0403">
      <w:t xml:space="preserve"> of </w:t>
    </w:r>
    <w:r>
      <w:t>34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2CAA" w:rsidRPr="00A42926" w:rsidRDefault="00632CAA" w:rsidP="00672B8D">
    <w:pPr>
      <w:pStyle w:val="Footer"/>
    </w:pPr>
    <w:r w:rsidRPr="00A42926">
      <w:t>PERMIT PART 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2CAA" w:rsidRPr="00A42926" w:rsidRDefault="00632CAA" w:rsidP="008F3945">
    <w:pPr>
      <w:pStyle w:val="Footer"/>
    </w:pPr>
    <w:r w:rsidRPr="00A42926">
      <w:t>PERMIT PART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0D36" w:rsidRDefault="00090D36">
      <w:r>
        <w:separator/>
      </w:r>
    </w:p>
    <w:p w:rsidR="00090D36" w:rsidRDefault="00090D36"/>
  </w:footnote>
  <w:footnote w:type="continuationSeparator" w:id="0">
    <w:p w:rsidR="00090D36" w:rsidRDefault="00090D36">
      <w:r>
        <w:continuationSeparator/>
      </w:r>
    </w:p>
    <w:p w:rsidR="00090D36" w:rsidRDefault="00090D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2CAA" w:rsidRDefault="00632CAA" w:rsidP="0009070E">
    <w:pPr>
      <w:pStyle w:val="HeaderEVEN"/>
    </w:pPr>
    <w:r>
      <w:t>Waste Isolation Pilot Plant</w:t>
    </w:r>
  </w:p>
  <w:p w:rsidR="00632CAA" w:rsidRDefault="00632CAA" w:rsidP="0009070E">
    <w:pPr>
      <w:pStyle w:val="HeaderEVEN"/>
    </w:pPr>
    <w:r>
      <w:t>Hazardous Waste Permit</w:t>
    </w:r>
  </w:p>
  <w:p w:rsidR="00632CAA" w:rsidRPr="008F3945" w:rsidRDefault="00632CAA" w:rsidP="00E55F81">
    <w:pPr>
      <w:pStyle w:val="HeaderODD"/>
      <w:jc w:val="left"/>
      <w:rPr>
        <w:szCs w:val="16"/>
      </w:rPr>
    </w:pPr>
    <w:r>
      <w:rPr>
        <w:szCs w:val="16"/>
      </w:rPr>
      <w:t>January 2016</w:t>
    </w:r>
  </w:p>
  <w:p w:rsidR="00632CAA" w:rsidRDefault="00632CAA" w:rsidP="00E55F81">
    <w:pPr>
      <w:pStyle w:val="HeaderEVEN"/>
      <w:spacing w:after="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2CAA" w:rsidRPr="008F3945" w:rsidRDefault="00632CAA" w:rsidP="00BA1728">
    <w:pPr>
      <w:pStyle w:val="HeaderODD"/>
      <w:rPr>
        <w:szCs w:val="16"/>
      </w:rPr>
    </w:pPr>
    <w:r w:rsidRPr="008F3945">
      <w:rPr>
        <w:szCs w:val="16"/>
      </w:rPr>
      <w:t>Waste Isolation Pilot Plant</w:t>
    </w:r>
  </w:p>
  <w:p w:rsidR="00632CAA" w:rsidRPr="008F3945" w:rsidRDefault="00632CAA" w:rsidP="00BA1728">
    <w:pPr>
      <w:pStyle w:val="HeaderODD"/>
      <w:rPr>
        <w:szCs w:val="16"/>
      </w:rPr>
    </w:pPr>
    <w:r w:rsidRPr="008F3945">
      <w:rPr>
        <w:szCs w:val="16"/>
      </w:rPr>
      <w:t>Hazardous Waste Permit</w:t>
    </w:r>
  </w:p>
  <w:p w:rsidR="00632CAA" w:rsidRPr="008F3945" w:rsidRDefault="00632CAA" w:rsidP="00BA1728">
    <w:pPr>
      <w:pStyle w:val="HeaderODD"/>
      <w:rPr>
        <w:szCs w:val="16"/>
      </w:rPr>
    </w:pPr>
    <w:r>
      <w:rPr>
        <w:szCs w:val="16"/>
      </w:rPr>
      <w:t>January 2016</w:t>
    </w:r>
  </w:p>
  <w:p w:rsidR="00632CAA" w:rsidRPr="008F3945" w:rsidRDefault="00632CAA" w:rsidP="0027668A">
    <w:pPr>
      <w:pStyle w:val="HeaderODD"/>
      <w:spacing w:after="240"/>
      <w:rPr>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2CAA" w:rsidRDefault="00632CAA" w:rsidP="00BA1728">
    <w:pPr>
      <w:pStyle w:val="HeaderODD"/>
    </w:pPr>
    <w:r>
      <w:t>Waste Isolation Pilot Plant</w:t>
    </w:r>
  </w:p>
  <w:p w:rsidR="00632CAA" w:rsidRDefault="00632CAA" w:rsidP="00BA1728">
    <w:pPr>
      <w:pStyle w:val="HeaderODD"/>
    </w:pPr>
    <w:r>
      <w:t>Hazardous Waste Permit</w:t>
    </w:r>
  </w:p>
  <w:p w:rsidR="00632CAA" w:rsidRDefault="00632CAA" w:rsidP="00BA1728">
    <w:pPr>
      <w:pStyle w:val="HeaderODD"/>
    </w:pPr>
    <w:r>
      <w:t>January 30, 2003</w:t>
    </w:r>
  </w:p>
  <w:p w:rsidR="00632CAA" w:rsidRDefault="00632CAA" w:rsidP="00BA1728">
    <w:pPr>
      <w:pStyle w:val="HeaderOD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A61AD"/>
    <w:multiLevelType w:val="multilevel"/>
    <w:tmpl w:val="CC92B29E"/>
    <w:lvl w:ilvl="0">
      <w:start w:val="1"/>
      <w:numFmt w:val="decimal"/>
      <w:lvlText w:val="%1."/>
      <w:lvlJc w:val="left"/>
      <w:pPr>
        <w:tabs>
          <w:tab w:val="num" w:pos="432"/>
        </w:tabs>
        <w:ind w:left="432" w:hanging="432"/>
      </w:pPr>
      <w:rPr>
        <w:rFonts w:hint="default"/>
        <w:u w:val="none"/>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0"/>
        </w:tabs>
        <w:ind w:left="720" w:firstLine="0"/>
      </w:pPr>
      <w:rPr>
        <w:rFonts w:hint="default"/>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6F63FAB"/>
    <w:multiLevelType w:val="multilevel"/>
    <w:tmpl w:val="EB3C208E"/>
    <w:lvl w:ilvl="0">
      <w:start w:val="1"/>
      <w:numFmt w:val="decimal"/>
      <w:lvlText w:val="%1."/>
      <w:lvlJc w:val="left"/>
      <w:pPr>
        <w:tabs>
          <w:tab w:val="num" w:pos="432"/>
        </w:tabs>
        <w:ind w:left="432" w:hanging="432"/>
      </w:pPr>
      <w:rPr>
        <w:rFonts w:hint="default"/>
        <w:u w:val="none"/>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0"/>
        </w:tabs>
        <w:ind w:left="720" w:firstLine="0"/>
      </w:pPr>
      <w:rPr>
        <w:rFonts w:hint="default"/>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B0A25E0"/>
    <w:multiLevelType w:val="multilevel"/>
    <w:tmpl w:val="1BE0D502"/>
    <w:lvl w:ilvl="0">
      <w:start w:val="1"/>
      <w:numFmt w:val="decimal"/>
      <w:lvlText w:val="%1."/>
      <w:lvlJc w:val="left"/>
      <w:pPr>
        <w:tabs>
          <w:tab w:val="num" w:pos="432"/>
        </w:tabs>
        <w:ind w:left="432" w:hanging="432"/>
      </w:pPr>
      <w:rPr>
        <w:rFonts w:hint="default"/>
        <w:u w:val="none"/>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154"/>
        </w:tabs>
        <w:ind w:left="815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D116AA1"/>
    <w:multiLevelType w:val="multilevel"/>
    <w:tmpl w:val="F98C033E"/>
    <w:lvl w:ilvl="0">
      <w:start w:val="1"/>
      <w:numFmt w:val="upperRoman"/>
      <w:lvlText w:val="%1."/>
      <w:lvlJc w:val="left"/>
      <w:pPr>
        <w:tabs>
          <w:tab w:val="num" w:pos="432"/>
        </w:tabs>
        <w:ind w:left="432" w:hanging="432"/>
      </w:pPr>
      <w:rPr>
        <w:rFonts w:hint="default"/>
        <w:u w:val="none"/>
      </w:rPr>
    </w:lvl>
    <w:lvl w:ilvl="1">
      <w:start w:val="1"/>
      <w:numFmt w:val="upperLetter"/>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1.%2.%3.%4."/>
      <w:lvlJc w:val="left"/>
      <w:pPr>
        <w:tabs>
          <w:tab w:val="num" w:pos="8154"/>
        </w:tabs>
        <w:ind w:left="815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48D2044"/>
    <w:multiLevelType w:val="multilevel"/>
    <w:tmpl w:val="BCD01088"/>
    <w:lvl w:ilvl="0">
      <w:start w:val="1"/>
      <w:numFmt w:val="decimal"/>
      <w:lvlText w:val="%1."/>
      <w:lvlJc w:val="left"/>
      <w:pPr>
        <w:tabs>
          <w:tab w:val="num" w:pos="432"/>
        </w:tabs>
        <w:ind w:left="432" w:hanging="432"/>
      </w:pPr>
      <w:rPr>
        <w:rFonts w:hint="default"/>
        <w:u w:val="none"/>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0"/>
        </w:tabs>
        <w:ind w:left="0" w:firstLine="720"/>
      </w:pPr>
      <w:rPr>
        <w:rFonts w:hint="default"/>
      </w:rPr>
    </w:lvl>
    <w:lvl w:ilvl="3">
      <w:start w:val="1"/>
      <w:numFmt w:val="decimal"/>
      <w:lvlText w:val="%1.%2.%3.%4."/>
      <w:lvlJc w:val="left"/>
      <w:pPr>
        <w:tabs>
          <w:tab w:val="num" w:pos="8154"/>
        </w:tabs>
        <w:ind w:left="815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16FA20D7"/>
    <w:multiLevelType w:val="multilevel"/>
    <w:tmpl w:val="528C4A7C"/>
    <w:lvl w:ilvl="0">
      <w:start w:val="1"/>
      <w:numFmt w:val="decimal"/>
      <w:lvlText w:val="%1."/>
      <w:lvlJc w:val="left"/>
      <w:pPr>
        <w:tabs>
          <w:tab w:val="num" w:pos="432"/>
        </w:tabs>
        <w:ind w:left="432" w:hanging="432"/>
      </w:pPr>
      <w:rPr>
        <w:rFonts w:hint="default"/>
        <w:u w:val="none"/>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firstLine="0"/>
      </w:pPr>
      <w:rPr>
        <w:rFonts w:hint="default"/>
      </w:rPr>
    </w:lvl>
    <w:lvl w:ilvl="3">
      <w:start w:val="1"/>
      <w:numFmt w:val="decimal"/>
      <w:lvlText w:val="%1.%2.%3.%4."/>
      <w:lvlJc w:val="left"/>
      <w:pPr>
        <w:tabs>
          <w:tab w:val="num" w:pos="8154"/>
        </w:tabs>
        <w:ind w:left="815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8633A24"/>
    <w:multiLevelType w:val="multilevel"/>
    <w:tmpl w:val="8FC272C4"/>
    <w:lvl w:ilvl="0">
      <w:start w:val="1"/>
      <w:numFmt w:val="decimal"/>
      <w:lvlText w:val="%1."/>
      <w:lvlJc w:val="left"/>
      <w:pPr>
        <w:tabs>
          <w:tab w:val="num" w:pos="432"/>
        </w:tabs>
        <w:ind w:left="432" w:hanging="432"/>
      </w:pPr>
      <w:rPr>
        <w:rFonts w:hint="default"/>
        <w:u w:val="none"/>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1.%2.%3.%4."/>
      <w:lvlJc w:val="left"/>
      <w:pPr>
        <w:tabs>
          <w:tab w:val="num" w:pos="8154"/>
        </w:tabs>
        <w:ind w:left="815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1E6B2312"/>
    <w:multiLevelType w:val="hybridMultilevel"/>
    <w:tmpl w:val="BBF08952"/>
    <w:lvl w:ilvl="0" w:tplc="790E968E">
      <w:start w:val="1"/>
      <w:numFmt w:val="bullet"/>
      <w:lvlText w:val=""/>
      <w:lvlJc w:val="left"/>
      <w:pPr>
        <w:tabs>
          <w:tab w:val="num" w:pos="720"/>
        </w:tabs>
        <w:ind w:left="720" w:hanging="360"/>
      </w:pPr>
      <w:rPr>
        <w:rFonts w:ascii="Symbol" w:hAnsi="Symbol" w:hint="default"/>
      </w:rPr>
    </w:lvl>
    <w:lvl w:ilvl="1" w:tplc="2C2E6610">
      <w:start w:val="1"/>
      <w:numFmt w:val="bullet"/>
      <w:lvlText w:val="­"/>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CA66D0"/>
    <w:multiLevelType w:val="multilevel"/>
    <w:tmpl w:val="1BE0D502"/>
    <w:lvl w:ilvl="0">
      <w:start w:val="1"/>
      <w:numFmt w:val="decimal"/>
      <w:lvlText w:val="%1."/>
      <w:lvlJc w:val="left"/>
      <w:pPr>
        <w:tabs>
          <w:tab w:val="num" w:pos="432"/>
        </w:tabs>
        <w:ind w:left="432" w:hanging="432"/>
      </w:pPr>
      <w:rPr>
        <w:rFonts w:hint="default"/>
        <w:u w:val="none"/>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154"/>
        </w:tabs>
        <w:ind w:left="815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20C83F39"/>
    <w:multiLevelType w:val="multilevel"/>
    <w:tmpl w:val="992CCD7C"/>
    <w:lvl w:ilvl="0">
      <w:start w:val="7"/>
      <w:numFmt w:val="decimal"/>
      <w:lvlText w:val="%1."/>
      <w:lvlJc w:val="left"/>
      <w:pPr>
        <w:tabs>
          <w:tab w:val="num" w:pos="432"/>
        </w:tabs>
        <w:ind w:left="432" w:hanging="432"/>
      </w:pPr>
      <w:rPr>
        <w:rFonts w:hint="default"/>
        <w:u w:val="none"/>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2520"/>
        </w:tabs>
        <w:ind w:left="2520" w:hanging="108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21C067F9"/>
    <w:multiLevelType w:val="multilevel"/>
    <w:tmpl w:val="36AAA52A"/>
    <w:lvl w:ilvl="0">
      <w:start w:val="1"/>
      <w:numFmt w:val="upperRoman"/>
      <w:lvlText w:val="%1."/>
      <w:lvlJc w:val="left"/>
      <w:pPr>
        <w:tabs>
          <w:tab w:val="num" w:pos="432"/>
        </w:tabs>
        <w:ind w:left="432" w:hanging="432"/>
      </w:pPr>
      <w:rPr>
        <w:rFonts w:hint="default"/>
        <w:u w:val="none"/>
      </w:rPr>
    </w:lvl>
    <w:lvl w:ilvl="1">
      <w:start w:val="1"/>
      <w:numFmt w:val="upperLetter"/>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1.%2.%3.%4."/>
      <w:lvlJc w:val="left"/>
      <w:pPr>
        <w:tabs>
          <w:tab w:val="num" w:pos="8154"/>
        </w:tabs>
        <w:ind w:left="815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220E1BB3"/>
    <w:multiLevelType w:val="hybridMultilevel"/>
    <w:tmpl w:val="63DC6C9E"/>
    <w:lvl w:ilvl="0" w:tplc="5170BFAA">
      <w:start w:val="1"/>
      <w:numFmt w:val="bullet"/>
      <w:lvlText w:val=""/>
      <w:lvlJc w:val="left"/>
      <w:pPr>
        <w:tabs>
          <w:tab w:val="num" w:pos="1170"/>
        </w:tabs>
        <w:ind w:left="117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9569E2"/>
    <w:multiLevelType w:val="multilevel"/>
    <w:tmpl w:val="9A0EA734"/>
    <w:lvl w:ilvl="0">
      <w:start w:val="1"/>
      <w:numFmt w:val="decimal"/>
      <w:lvlText w:val="%1."/>
      <w:lvlJc w:val="left"/>
      <w:pPr>
        <w:tabs>
          <w:tab w:val="num" w:pos="432"/>
        </w:tabs>
        <w:ind w:left="432" w:hanging="432"/>
      </w:pPr>
      <w:rPr>
        <w:rFonts w:hint="default"/>
        <w:u w:val="none"/>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0"/>
        </w:tabs>
        <w:ind w:left="720" w:firstLine="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23727FB5"/>
    <w:multiLevelType w:val="multilevel"/>
    <w:tmpl w:val="61487F98"/>
    <w:lvl w:ilvl="0">
      <w:start w:val="1"/>
      <w:numFmt w:val="decimal"/>
      <w:suff w:val="nothing"/>
      <w:lvlText w:val="%1"/>
      <w:lvlJc w:val="right"/>
      <w:rPr>
        <w:rFonts w:cs="Times New Roman" w:hint="default"/>
        <w:vanish/>
      </w:rPr>
    </w:lvl>
    <w:lvl w:ilvl="1">
      <w:start w:val="1"/>
      <w:numFmt w:val="decimal"/>
      <w:lvlText w:val="%1.%2"/>
      <w:lvlJc w:val="left"/>
      <w:pPr>
        <w:tabs>
          <w:tab w:val="num" w:pos="2520"/>
        </w:tabs>
        <w:ind w:left="2520" w:hanging="2160"/>
      </w:pPr>
      <w:rPr>
        <w:rFonts w:cs="Times New Roman" w:hint="default"/>
      </w:rPr>
    </w:lvl>
    <w:lvl w:ilvl="2">
      <w:start w:val="1"/>
      <w:numFmt w:val="decimal"/>
      <w:lvlText w:val="%1.%2.%3"/>
      <w:lvlJc w:val="left"/>
      <w:pPr>
        <w:tabs>
          <w:tab w:val="num" w:pos="2160"/>
        </w:tabs>
        <w:ind w:left="2160" w:hanging="216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0"/>
        </w:tabs>
        <w:ind w:left="1296" w:hanging="1296"/>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1.%2.%3.%4.%5"/>
      <w:lvlJc w:val="left"/>
      <w:pPr>
        <w:tabs>
          <w:tab w:val="num" w:pos="2160"/>
        </w:tabs>
        <w:ind w:left="2160" w:hanging="2160"/>
      </w:pPr>
      <w:rPr>
        <w:rFonts w:cs="Times New Roman" w:hint="default"/>
      </w:rPr>
    </w:lvl>
    <w:lvl w:ilvl="5">
      <w:start w:val="1"/>
      <w:numFmt w:val="lowerLetter"/>
      <w:lvlText w:val="%1.%2.%3.%4.%5.%6"/>
      <w:lvlJc w:val="left"/>
      <w:pPr>
        <w:tabs>
          <w:tab w:val="num" w:pos="2160"/>
        </w:tabs>
        <w:ind w:left="2160" w:hanging="2160"/>
      </w:pPr>
      <w:rPr>
        <w:rFonts w:cs="Times New Roman" w:hint="default"/>
      </w:rPr>
    </w:lvl>
    <w:lvl w:ilvl="6">
      <w:start w:val="1"/>
      <w:numFmt w:val="lowerRoman"/>
      <w:lvlText w:val="%1.%2.%3.%4.%5.%6.%7"/>
      <w:lvlJc w:val="left"/>
      <w:pPr>
        <w:tabs>
          <w:tab w:val="num" w:pos="2520"/>
        </w:tabs>
        <w:ind w:left="2160" w:hanging="2160"/>
      </w:pPr>
      <w:rPr>
        <w:rFonts w:cs="Times New Roman" w:hint="default"/>
      </w:rPr>
    </w:lvl>
    <w:lvl w:ilvl="7">
      <w:start w:val="1"/>
      <w:numFmt w:val="decimal"/>
      <w:lvlText w:val="%1.%2.%3.%4.%5.%6.%7.%8"/>
      <w:lvlJc w:val="left"/>
      <w:pPr>
        <w:tabs>
          <w:tab w:val="num" w:pos="2160"/>
        </w:tabs>
        <w:ind w:left="1440" w:hanging="1440"/>
      </w:pPr>
      <w:rPr>
        <w:rFonts w:cs="Times New Roman" w:hint="default"/>
      </w:rPr>
    </w:lvl>
    <w:lvl w:ilvl="8">
      <w:start w:val="1"/>
      <w:numFmt w:val="decimal"/>
      <w:lvlText w:val="%1.%2.%3.%4.%5.%6.%7.%8.%9"/>
      <w:lvlJc w:val="left"/>
      <w:pPr>
        <w:tabs>
          <w:tab w:val="num" w:pos="2520"/>
        </w:tabs>
        <w:ind w:left="1584" w:hanging="1584"/>
      </w:pPr>
      <w:rPr>
        <w:rFonts w:cs="Times New Roman" w:hint="default"/>
      </w:rPr>
    </w:lvl>
  </w:abstractNum>
  <w:abstractNum w:abstractNumId="14" w15:restartNumberingAfterBreak="0">
    <w:nsid w:val="2B28684D"/>
    <w:multiLevelType w:val="multilevel"/>
    <w:tmpl w:val="CC92B29E"/>
    <w:lvl w:ilvl="0">
      <w:start w:val="1"/>
      <w:numFmt w:val="decimal"/>
      <w:lvlText w:val="%1."/>
      <w:lvlJc w:val="left"/>
      <w:pPr>
        <w:tabs>
          <w:tab w:val="num" w:pos="432"/>
        </w:tabs>
        <w:ind w:left="432" w:hanging="432"/>
      </w:pPr>
      <w:rPr>
        <w:rFonts w:hint="default"/>
        <w:u w:val="none"/>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0"/>
        </w:tabs>
        <w:ind w:left="720" w:firstLine="0"/>
      </w:pPr>
      <w:rPr>
        <w:rFonts w:hint="default"/>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06A7D33"/>
    <w:multiLevelType w:val="multilevel"/>
    <w:tmpl w:val="21E826D6"/>
    <w:lvl w:ilvl="0">
      <w:start w:val="1"/>
      <w:numFmt w:val="decimal"/>
      <w:lvlText w:val="%1."/>
      <w:lvlJc w:val="left"/>
      <w:pPr>
        <w:tabs>
          <w:tab w:val="num" w:pos="432"/>
        </w:tabs>
        <w:ind w:left="432" w:hanging="432"/>
      </w:pPr>
      <w:rPr>
        <w:rFonts w:hint="default"/>
        <w:u w:val="none"/>
      </w:rPr>
    </w:lvl>
    <w:lvl w:ilvl="1">
      <w:start w:val="1"/>
      <w:numFmt w:val="upperLetter"/>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1.%2.%3.%4."/>
      <w:lvlJc w:val="left"/>
      <w:pPr>
        <w:tabs>
          <w:tab w:val="num" w:pos="8154"/>
        </w:tabs>
        <w:ind w:left="815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3408418E"/>
    <w:multiLevelType w:val="multilevel"/>
    <w:tmpl w:val="61487F98"/>
    <w:lvl w:ilvl="0">
      <w:start w:val="1"/>
      <w:numFmt w:val="decimal"/>
      <w:suff w:val="nothing"/>
      <w:lvlText w:val="%1"/>
      <w:lvlJc w:val="right"/>
      <w:rPr>
        <w:rFonts w:cs="Times New Roman" w:hint="default"/>
        <w:vanish/>
      </w:rPr>
    </w:lvl>
    <w:lvl w:ilvl="1">
      <w:start w:val="1"/>
      <w:numFmt w:val="decimal"/>
      <w:lvlText w:val="%1.%2"/>
      <w:lvlJc w:val="left"/>
      <w:pPr>
        <w:tabs>
          <w:tab w:val="num" w:pos="2520"/>
        </w:tabs>
        <w:ind w:left="2520" w:hanging="2160"/>
      </w:pPr>
      <w:rPr>
        <w:rFonts w:cs="Times New Roman" w:hint="default"/>
      </w:rPr>
    </w:lvl>
    <w:lvl w:ilvl="2">
      <w:start w:val="1"/>
      <w:numFmt w:val="decimal"/>
      <w:lvlText w:val="%1.%2.%3"/>
      <w:lvlJc w:val="left"/>
      <w:pPr>
        <w:tabs>
          <w:tab w:val="num" w:pos="2160"/>
        </w:tabs>
        <w:ind w:left="2160" w:hanging="216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0"/>
        </w:tabs>
        <w:ind w:left="1296" w:hanging="1296"/>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1.%2.%3.%4.%5"/>
      <w:lvlJc w:val="left"/>
      <w:pPr>
        <w:tabs>
          <w:tab w:val="num" w:pos="2160"/>
        </w:tabs>
        <w:ind w:left="2160" w:hanging="2160"/>
      </w:pPr>
      <w:rPr>
        <w:rFonts w:cs="Times New Roman" w:hint="default"/>
      </w:rPr>
    </w:lvl>
    <w:lvl w:ilvl="5">
      <w:start w:val="1"/>
      <w:numFmt w:val="lowerLetter"/>
      <w:lvlText w:val="%1.%2.%3.%4.%5.%6"/>
      <w:lvlJc w:val="left"/>
      <w:pPr>
        <w:tabs>
          <w:tab w:val="num" w:pos="2160"/>
        </w:tabs>
        <w:ind w:left="2160" w:hanging="2160"/>
      </w:pPr>
      <w:rPr>
        <w:rFonts w:cs="Times New Roman" w:hint="default"/>
      </w:rPr>
    </w:lvl>
    <w:lvl w:ilvl="6">
      <w:start w:val="1"/>
      <w:numFmt w:val="lowerRoman"/>
      <w:lvlText w:val="%1.%2.%3.%4.%5.%6.%7"/>
      <w:lvlJc w:val="left"/>
      <w:pPr>
        <w:tabs>
          <w:tab w:val="num" w:pos="2520"/>
        </w:tabs>
        <w:ind w:left="2160" w:hanging="2160"/>
      </w:pPr>
      <w:rPr>
        <w:rFonts w:cs="Times New Roman" w:hint="default"/>
      </w:rPr>
    </w:lvl>
    <w:lvl w:ilvl="7">
      <w:start w:val="1"/>
      <w:numFmt w:val="decimal"/>
      <w:lvlText w:val="%1.%2.%3.%4.%5.%6.%7.%8"/>
      <w:lvlJc w:val="left"/>
      <w:pPr>
        <w:tabs>
          <w:tab w:val="num" w:pos="2160"/>
        </w:tabs>
        <w:ind w:left="1440" w:hanging="1440"/>
      </w:pPr>
      <w:rPr>
        <w:rFonts w:cs="Times New Roman" w:hint="default"/>
      </w:rPr>
    </w:lvl>
    <w:lvl w:ilvl="8">
      <w:start w:val="1"/>
      <w:numFmt w:val="decimal"/>
      <w:lvlText w:val="%1.%2.%3.%4.%5.%6.%7.%8.%9"/>
      <w:lvlJc w:val="left"/>
      <w:pPr>
        <w:tabs>
          <w:tab w:val="num" w:pos="2520"/>
        </w:tabs>
        <w:ind w:left="1584" w:hanging="1584"/>
      </w:pPr>
      <w:rPr>
        <w:rFonts w:cs="Times New Roman" w:hint="default"/>
      </w:rPr>
    </w:lvl>
  </w:abstractNum>
  <w:abstractNum w:abstractNumId="17" w15:restartNumberingAfterBreak="0">
    <w:nsid w:val="363E35C8"/>
    <w:multiLevelType w:val="multilevel"/>
    <w:tmpl w:val="CC92B29E"/>
    <w:lvl w:ilvl="0">
      <w:start w:val="1"/>
      <w:numFmt w:val="decimal"/>
      <w:lvlText w:val="%1."/>
      <w:lvlJc w:val="left"/>
      <w:pPr>
        <w:tabs>
          <w:tab w:val="num" w:pos="432"/>
        </w:tabs>
        <w:ind w:left="432" w:hanging="432"/>
      </w:pPr>
      <w:rPr>
        <w:rFonts w:hint="default"/>
        <w:u w:val="none"/>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0"/>
        </w:tabs>
        <w:ind w:left="720" w:firstLine="0"/>
      </w:pPr>
      <w:rPr>
        <w:rFonts w:hint="default"/>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3719098E"/>
    <w:multiLevelType w:val="multilevel"/>
    <w:tmpl w:val="9BCEBAD4"/>
    <w:lvl w:ilvl="0">
      <w:start w:val="1"/>
      <w:numFmt w:val="decimal"/>
      <w:lvlText w:val="%1."/>
      <w:lvlJc w:val="left"/>
      <w:pPr>
        <w:tabs>
          <w:tab w:val="num" w:pos="432"/>
        </w:tabs>
        <w:ind w:left="432" w:hanging="432"/>
      </w:pPr>
      <w:rPr>
        <w:rFonts w:hint="default"/>
        <w:u w:val="none"/>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0"/>
        </w:tabs>
        <w:ind w:left="720" w:firstLine="0"/>
      </w:pPr>
      <w:rPr>
        <w:rFonts w:hint="default"/>
      </w:rPr>
    </w:lvl>
    <w:lvl w:ilvl="3">
      <w:start w:val="1"/>
      <w:numFmt w:val="decimal"/>
      <w:lvlText w:val="%1.%2.%3.%4."/>
      <w:lvlJc w:val="left"/>
      <w:pPr>
        <w:tabs>
          <w:tab w:val="num" w:pos="8154"/>
        </w:tabs>
        <w:ind w:left="815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FCC2B33"/>
    <w:multiLevelType w:val="multilevel"/>
    <w:tmpl w:val="BB901FF4"/>
    <w:lvl w:ilvl="0">
      <w:start w:val="1"/>
      <w:numFmt w:val="upperRoman"/>
      <w:lvlText w:val="%1."/>
      <w:lvlJc w:val="left"/>
      <w:pPr>
        <w:tabs>
          <w:tab w:val="num" w:pos="432"/>
        </w:tabs>
        <w:ind w:left="432" w:hanging="432"/>
      </w:pPr>
      <w:rPr>
        <w:rFonts w:hint="default"/>
        <w:u w:val="none"/>
      </w:rPr>
    </w:lvl>
    <w:lvl w:ilvl="1">
      <w:start w:val="1"/>
      <w:numFmt w:val="upperLetter"/>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1.%2.%3.%4."/>
      <w:lvlJc w:val="left"/>
      <w:pPr>
        <w:tabs>
          <w:tab w:val="num" w:pos="8154"/>
        </w:tabs>
        <w:ind w:left="815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48F40452"/>
    <w:multiLevelType w:val="multilevel"/>
    <w:tmpl w:val="050053B8"/>
    <w:lvl w:ilvl="0">
      <w:start w:val="1"/>
      <w:numFmt w:val="decimal"/>
      <w:pStyle w:val="Heading1"/>
      <w:lvlText w:val="%1."/>
      <w:lvlJc w:val="left"/>
      <w:pPr>
        <w:tabs>
          <w:tab w:val="num" w:pos="432"/>
        </w:tabs>
        <w:ind w:left="432" w:hanging="432"/>
      </w:pPr>
      <w:rPr>
        <w:rFonts w:hint="default"/>
        <w:u w:val="none"/>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0"/>
        </w:tabs>
        <w:ind w:left="1440" w:hanging="720"/>
      </w:pPr>
      <w:rPr>
        <w:rFonts w:hint="default"/>
      </w:rPr>
    </w:lvl>
    <w:lvl w:ilvl="3">
      <w:start w:val="1"/>
      <w:numFmt w:val="decimal"/>
      <w:pStyle w:val="Heading4"/>
      <w:lvlText w:val="%1.%2.%3.%4."/>
      <w:lvlJc w:val="left"/>
      <w:pPr>
        <w:tabs>
          <w:tab w:val="num" w:pos="2520"/>
        </w:tabs>
        <w:ind w:left="2520" w:hanging="108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15:restartNumberingAfterBreak="0">
    <w:nsid w:val="56E54930"/>
    <w:multiLevelType w:val="multilevel"/>
    <w:tmpl w:val="CC92B29E"/>
    <w:lvl w:ilvl="0">
      <w:start w:val="1"/>
      <w:numFmt w:val="decimal"/>
      <w:lvlText w:val="%1."/>
      <w:lvlJc w:val="left"/>
      <w:pPr>
        <w:tabs>
          <w:tab w:val="num" w:pos="432"/>
        </w:tabs>
        <w:ind w:left="432" w:hanging="432"/>
      </w:pPr>
      <w:rPr>
        <w:rFonts w:hint="default"/>
        <w:u w:val="none"/>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0"/>
        </w:tabs>
        <w:ind w:left="720" w:firstLine="0"/>
      </w:pPr>
      <w:rPr>
        <w:rFonts w:hint="default"/>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58114566"/>
    <w:multiLevelType w:val="multilevel"/>
    <w:tmpl w:val="CA5004EC"/>
    <w:lvl w:ilvl="0">
      <w:start w:val="7"/>
      <w:numFmt w:val="decimal"/>
      <w:lvlText w:val="%1."/>
      <w:lvlJc w:val="left"/>
      <w:pPr>
        <w:tabs>
          <w:tab w:val="num" w:pos="432"/>
        </w:tabs>
        <w:ind w:left="432" w:hanging="432"/>
      </w:pPr>
      <w:rPr>
        <w:rFonts w:hint="default"/>
        <w:u w:val="none"/>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0"/>
        </w:tabs>
        <w:ind w:left="720" w:firstLine="0"/>
      </w:pPr>
      <w:rPr>
        <w:rFonts w:hint="default"/>
      </w:rPr>
    </w:lvl>
    <w:lvl w:ilvl="3">
      <w:start w:val="1"/>
      <w:numFmt w:val="decimal"/>
      <w:lvlText w:val="%1.%2.%3.%4."/>
      <w:lvlJc w:val="left"/>
      <w:pPr>
        <w:tabs>
          <w:tab w:val="num" w:pos="2520"/>
        </w:tabs>
        <w:ind w:left="2520" w:hanging="108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5A041B49"/>
    <w:multiLevelType w:val="multilevel"/>
    <w:tmpl w:val="4E9C208E"/>
    <w:lvl w:ilvl="0">
      <w:start w:val="1"/>
      <w:numFmt w:val="decimal"/>
      <w:lvlText w:val="%1."/>
      <w:lvlJc w:val="left"/>
      <w:pPr>
        <w:tabs>
          <w:tab w:val="num" w:pos="432"/>
        </w:tabs>
        <w:ind w:left="432" w:hanging="432"/>
      </w:pPr>
      <w:rPr>
        <w:rFonts w:hint="default"/>
        <w:u w:val="none"/>
      </w:rPr>
    </w:lvl>
    <w:lvl w:ilvl="1">
      <w:start w:val="1"/>
      <w:numFmt w:val="decimal"/>
      <w:lvlText w:val="%1.%2."/>
      <w:lvlJc w:val="left"/>
      <w:pPr>
        <w:tabs>
          <w:tab w:val="num" w:pos="720"/>
        </w:tabs>
        <w:ind w:left="720" w:hanging="720"/>
      </w:pPr>
      <w:rPr>
        <w:rFonts w:hint="default"/>
      </w:rPr>
    </w:lvl>
    <w:lvl w:ilvl="2">
      <w:start w:val="1"/>
      <w:numFmt w:val="decimal"/>
      <w:suff w:val="nothing"/>
      <w:lvlText w:val="%1.%2.%3."/>
      <w:lvlJc w:val="left"/>
      <w:pPr>
        <w:ind w:left="720" w:firstLine="0"/>
      </w:pPr>
      <w:rPr>
        <w:rFonts w:hint="default"/>
      </w:rPr>
    </w:lvl>
    <w:lvl w:ilvl="3">
      <w:start w:val="1"/>
      <w:numFmt w:val="decimal"/>
      <w:lvlText w:val="%1.%2.%3.%4."/>
      <w:lvlJc w:val="left"/>
      <w:pPr>
        <w:tabs>
          <w:tab w:val="num" w:pos="8154"/>
        </w:tabs>
        <w:ind w:left="815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5D3A3B05"/>
    <w:multiLevelType w:val="multilevel"/>
    <w:tmpl w:val="BFA4AD4E"/>
    <w:lvl w:ilvl="0">
      <w:start w:val="2"/>
      <w:numFmt w:val="upperRoman"/>
      <w:lvlText w:val="%1."/>
      <w:lvlJc w:val="left"/>
      <w:pPr>
        <w:tabs>
          <w:tab w:val="num" w:pos="432"/>
        </w:tabs>
        <w:ind w:left="432" w:hanging="432"/>
      </w:pPr>
      <w:rPr>
        <w:rFonts w:hint="default"/>
        <w:u w:val="none"/>
      </w:rPr>
    </w:lvl>
    <w:lvl w:ilvl="1">
      <w:start w:val="1"/>
      <w:numFmt w:val="upperLetter"/>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1.%2.%3.%4."/>
      <w:lvlJc w:val="left"/>
      <w:pPr>
        <w:tabs>
          <w:tab w:val="num" w:pos="8154"/>
        </w:tabs>
        <w:ind w:left="815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601D104F"/>
    <w:multiLevelType w:val="multilevel"/>
    <w:tmpl w:val="CC92B29E"/>
    <w:lvl w:ilvl="0">
      <w:start w:val="1"/>
      <w:numFmt w:val="decimal"/>
      <w:lvlText w:val="%1."/>
      <w:lvlJc w:val="left"/>
      <w:pPr>
        <w:tabs>
          <w:tab w:val="num" w:pos="432"/>
        </w:tabs>
        <w:ind w:left="432" w:hanging="432"/>
      </w:pPr>
      <w:rPr>
        <w:rFonts w:hint="default"/>
        <w:u w:val="none"/>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0"/>
        </w:tabs>
        <w:ind w:left="720" w:firstLine="0"/>
      </w:pPr>
      <w:rPr>
        <w:rFonts w:hint="default"/>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39A354E"/>
    <w:multiLevelType w:val="multilevel"/>
    <w:tmpl w:val="E7DC915E"/>
    <w:lvl w:ilvl="0">
      <w:start w:val="1"/>
      <w:numFmt w:val="decimal"/>
      <w:lvlText w:val="%1."/>
      <w:lvlJc w:val="left"/>
      <w:pPr>
        <w:tabs>
          <w:tab w:val="num" w:pos="432"/>
        </w:tabs>
        <w:ind w:left="432" w:hanging="432"/>
      </w:pPr>
      <w:rPr>
        <w:rFonts w:hint="default"/>
        <w:u w:val="none"/>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154"/>
        </w:tabs>
        <w:ind w:left="815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78F05EBE"/>
    <w:multiLevelType w:val="multilevel"/>
    <w:tmpl w:val="7B026964"/>
    <w:lvl w:ilvl="0">
      <w:start w:val="1"/>
      <w:numFmt w:val="decimal"/>
      <w:lvlText w:val="%1."/>
      <w:lvlJc w:val="left"/>
      <w:pPr>
        <w:tabs>
          <w:tab w:val="num" w:pos="432"/>
        </w:tabs>
        <w:ind w:left="432" w:hanging="432"/>
      </w:pPr>
      <w:rPr>
        <w:rFonts w:hint="default"/>
        <w:u w:val="none"/>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0"/>
        </w:tabs>
        <w:ind w:left="720" w:firstLine="0"/>
      </w:pPr>
      <w:rPr>
        <w:rFonts w:hint="default"/>
      </w:rPr>
    </w:lvl>
    <w:lvl w:ilvl="3">
      <w:start w:val="1"/>
      <w:numFmt w:val="decimal"/>
      <w:lvlText w:val="%1.%2.%3.%4."/>
      <w:lvlJc w:val="left"/>
      <w:pPr>
        <w:tabs>
          <w:tab w:val="num" w:pos="8154"/>
        </w:tabs>
        <w:ind w:left="815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7F6F1708"/>
    <w:multiLevelType w:val="multilevel"/>
    <w:tmpl w:val="528C4A7C"/>
    <w:lvl w:ilvl="0">
      <w:start w:val="1"/>
      <w:numFmt w:val="decimal"/>
      <w:lvlText w:val="%1."/>
      <w:lvlJc w:val="left"/>
      <w:pPr>
        <w:tabs>
          <w:tab w:val="num" w:pos="432"/>
        </w:tabs>
        <w:ind w:left="432" w:hanging="432"/>
      </w:pPr>
      <w:rPr>
        <w:rFonts w:hint="default"/>
        <w:u w:val="none"/>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firstLine="0"/>
      </w:pPr>
      <w:rPr>
        <w:rFonts w:hint="default"/>
      </w:rPr>
    </w:lvl>
    <w:lvl w:ilvl="3">
      <w:start w:val="1"/>
      <w:numFmt w:val="decimal"/>
      <w:lvlText w:val="%1.%2.%3.%4."/>
      <w:lvlJc w:val="left"/>
      <w:pPr>
        <w:tabs>
          <w:tab w:val="num" w:pos="8154"/>
        </w:tabs>
        <w:ind w:left="815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7F886883"/>
    <w:multiLevelType w:val="multilevel"/>
    <w:tmpl w:val="737AA23A"/>
    <w:lvl w:ilvl="0">
      <w:start w:val="1"/>
      <w:numFmt w:val="decimal"/>
      <w:lvlText w:val="%1."/>
      <w:lvlJc w:val="left"/>
      <w:pPr>
        <w:tabs>
          <w:tab w:val="num" w:pos="432"/>
        </w:tabs>
        <w:ind w:left="432" w:hanging="432"/>
      </w:pPr>
      <w:rPr>
        <w:rFonts w:hint="default"/>
        <w:u w:val="none"/>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firstLine="0"/>
      </w:pPr>
      <w:rPr>
        <w:rFonts w:hint="default"/>
      </w:rPr>
    </w:lvl>
    <w:lvl w:ilvl="3">
      <w:start w:val="1"/>
      <w:numFmt w:val="decimal"/>
      <w:lvlText w:val="%1.%2.%3.%4."/>
      <w:lvlJc w:val="left"/>
      <w:pPr>
        <w:tabs>
          <w:tab w:val="num" w:pos="8154"/>
        </w:tabs>
        <w:ind w:left="815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7"/>
  </w:num>
  <w:num w:numId="2">
    <w:abstractNumId w:val="20"/>
  </w:num>
  <w:num w:numId="3">
    <w:abstractNumId w:val="24"/>
  </w:num>
  <w:num w:numId="4">
    <w:abstractNumId w:val="3"/>
  </w:num>
  <w:num w:numId="5">
    <w:abstractNumId w:val="19"/>
  </w:num>
  <w:num w:numId="6">
    <w:abstractNumId w:val="10"/>
  </w:num>
  <w:num w:numId="7">
    <w:abstractNumId w:val="15"/>
  </w:num>
  <w:num w:numId="8">
    <w:abstractNumId w:val="6"/>
  </w:num>
  <w:num w:numId="9">
    <w:abstractNumId w:val="2"/>
  </w:num>
  <w:num w:numId="10">
    <w:abstractNumId w:val="8"/>
  </w:num>
  <w:num w:numId="11">
    <w:abstractNumId w:val="26"/>
  </w:num>
  <w:num w:numId="12">
    <w:abstractNumId w:val="28"/>
  </w:num>
  <w:num w:numId="13">
    <w:abstractNumId w:val="5"/>
  </w:num>
  <w:num w:numId="14">
    <w:abstractNumId w:val="29"/>
  </w:num>
  <w:num w:numId="15">
    <w:abstractNumId w:val="18"/>
  </w:num>
  <w:num w:numId="16">
    <w:abstractNumId w:val="4"/>
  </w:num>
  <w:num w:numId="17">
    <w:abstractNumId w:val="23"/>
  </w:num>
  <w:num w:numId="18">
    <w:abstractNumId w:val="27"/>
  </w:num>
  <w:num w:numId="19">
    <w:abstractNumId w:val="12"/>
  </w:num>
  <w:num w:numId="20">
    <w:abstractNumId w:val="1"/>
  </w:num>
  <w:num w:numId="21">
    <w:abstractNumId w:val="14"/>
  </w:num>
  <w:num w:numId="22">
    <w:abstractNumId w:val="17"/>
  </w:num>
  <w:num w:numId="23">
    <w:abstractNumId w:val="0"/>
  </w:num>
  <w:num w:numId="24">
    <w:abstractNumId w:val="25"/>
  </w:num>
  <w:num w:numId="25">
    <w:abstractNumId w:val="21"/>
  </w:num>
  <w:num w:numId="26">
    <w:abstractNumId w:val="11"/>
  </w:num>
  <w:num w:numId="27">
    <w:abstractNumId w:val="20"/>
  </w:num>
  <w:num w:numId="28">
    <w:abstractNumId w:val="20"/>
  </w:num>
  <w:num w:numId="29">
    <w:abstractNumId w:val="20"/>
  </w:num>
  <w:num w:numId="30">
    <w:abstractNumId w:val="20"/>
  </w:num>
  <w:num w:numId="31">
    <w:abstractNumId w:val="20"/>
  </w:num>
  <w:num w:numId="32">
    <w:abstractNumId w:val="20"/>
  </w:num>
  <w:num w:numId="33">
    <w:abstractNumId w:val="20"/>
  </w:num>
  <w:num w:numId="34">
    <w:abstractNumId w:val="20"/>
  </w:num>
  <w:num w:numId="35">
    <w:abstractNumId w:val="22"/>
  </w:num>
  <w:num w:numId="36">
    <w:abstractNumId w:val="11"/>
  </w:num>
  <w:num w:numId="37">
    <w:abstractNumId w:val="20"/>
  </w:num>
  <w:num w:numId="38">
    <w:abstractNumId w:val="20"/>
  </w:num>
  <w:num w:numId="39">
    <w:abstractNumId w:val="20"/>
  </w:num>
  <w:num w:numId="40">
    <w:abstractNumId w:val="20"/>
  </w:num>
  <w:num w:numId="41">
    <w:abstractNumId w:val="20"/>
  </w:num>
  <w:num w:numId="42">
    <w:abstractNumId w:val="20"/>
  </w:num>
  <w:num w:numId="43">
    <w:abstractNumId w:val="20"/>
  </w:num>
  <w:num w:numId="44">
    <w:abstractNumId w:val="20"/>
  </w:num>
  <w:num w:numId="45">
    <w:abstractNumId w:val="9"/>
  </w:num>
  <w:num w:numId="46">
    <w:abstractNumId w:val="16"/>
  </w:num>
  <w:num w:numId="47">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6"/>
  <w:embedSystemFonts/>
  <w:bordersDoNotSurroundHeader/>
  <w:bordersDoNotSurroundFooter/>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688"/>
    <w:rsid w:val="00001AA5"/>
    <w:rsid w:val="000036EF"/>
    <w:rsid w:val="00007894"/>
    <w:rsid w:val="00011149"/>
    <w:rsid w:val="00016201"/>
    <w:rsid w:val="00020880"/>
    <w:rsid w:val="00021039"/>
    <w:rsid w:val="00025BEA"/>
    <w:rsid w:val="00026ACF"/>
    <w:rsid w:val="00026EBD"/>
    <w:rsid w:val="00032F81"/>
    <w:rsid w:val="000351B3"/>
    <w:rsid w:val="000357C0"/>
    <w:rsid w:val="000359D0"/>
    <w:rsid w:val="00050BAD"/>
    <w:rsid w:val="00053851"/>
    <w:rsid w:val="0005490D"/>
    <w:rsid w:val="00060872"/>
    <w:rsid w:val="00062C82"/>
    <w:rsid w:val="00062EAB"/>
    <w:rsid w:val="00065A26"/>
    <w:rsid w:val="000666CF"/>
    <w:rsid w:val="00071AE8"/>
    <w:rsid w:val="000764F6"/>
    <w:rsid w:val="00077E1A"/>
    <w:rsid w:val="0008059D"/>
    <w:rsid w:val="00084753"/>
    <w:rsid w:val="0009001F"/>
    <w:rsid w:val="0009070E"/>
    <w:rsid w:val="00090D36"/>
    <w:rsid w:val="000C2BCD"/>
    <w:rsid w:val="000D4BD3"/>
    <w:rsid w:val="000E5968"/>
    <w:rsid w:val="000E7480"/>
    <w:rsid w:val="000E79E8"/>
    <w:rsid w:val="000F1F26"/>
    <w:rsid w:val="00124706"/>
    <w:rsid w:val="00126F26"/>
    <w:rsid w:val="0013162A"/>
    <w:rsid w:val="001316E1"/>
    <w:rsid w:val="001349A9"/>
    <w:rsid w:val="00137F37"/>
    <w:rsid w:val="00140652"/>
    <w:rsid w:val="00142076"/>
    <w:rsid w:val="00156206"/>
    <w:rsid w:val="001603E9"/>
    <w:rsid w:val="001618D2"/>
    <w:rsid w:val="00166795"/>
    <w:rsid w:val="00166A00"/>
    <w:rsid w:val="0017334D"/>
    <w:rsid w:val="0017756F"/>
    <w:rsid w:val="001828F2"/>
    <w:rsid w:val="00183384"/>
    <w:rsid w:val="001841AA"/>
    <w:rsid w:val="001879F4"/>
    <w:rsid w:val="00194EF9"/>
    <w:rsid w:val="0019541B"/>
    <w:rsid w:val="00195D9F"/>
    <w:rsid w:val="00197A5F"/>
    <w:rsid w:val="00197EB4"/>
    <w:rsid w:val="001A01CD"/>
    <w:rsid w:val="001A5404"/>
    <w:rsid w:val="001B0F2C"/>
    <w:rsid w:val="001B5433"/>
    <w:rsid w:val="001B6938"/>
    <w:rsid w:val="001D0DD6"/>
    <w:rsid w:val="001D3BC3"/>
    <w:rsid w:val="001E1F77"/>
    <w:rsid w:val="001F03D5"/>
    <w:rsid w:val="001F5CC0"/>
    <w:rsid w:val="00203DBC"/>
    <w:rsid w:val="00204706"/>
    <w:rsid w:val="002053CE"/>
    <w:rsid w:val="00213549"/>
    <w:rsid w:val="00213C8A"/>
    <w:rsid w:val="00221A40"/>
    <w:rsid w:val="002321E7"/>
    <w:rsid w:val="0023230C"/>
    <w:rsid w:val="002348E7"/>
    <w:rsid w:val="00243A4B"/>
    <w:rsid w:val="00243CBE"/>
    <w:rsid w:val="00244536"/>
    <w:rsid w:val="0024672F"/>
    <w:rsid w:val="00261460"/>
    <w:rsid w:val="00264139"/>
    <w:rsid w:val="0026669C"/>
    <w:rsid w:val="0027668A"/>
    <w:rsid w:val="002825B7"/>
    <w:rsid w:val="0028366E"/>
    <w:rsid w:val="00291EA0"/>
    <w:rsid w:val="00294186"/>
    <w:rsid w:val="002A2306"/>
    <w:rsid w:val="002A2D67"/>
    <w:rsid w:val="002A4906"/>
    <w:rsid w:val="002A504A"/>
    <w:rsid w:val="002A5CA8"/>
    <w:rsid w:val="002B57F8"/>
    <w:rsid w:val="002C1439"/>
    <w:rsid w:val="002C1BC1"/>
    <w:rsid w:val="002C5EAE"/>
    <w:rsid w:val="002C642B"/>
    <w:rsid w:val="002C6691"/>
    <w:rsid w:val="002C6915"/>
    <w:rsid w:val="002D264E"/>
    <w:rsid w:val="002D646F"/>
    <w:rsid w:val="002D77A3"/>
    <w:rsid w:val="002E3813"/>
    <w:rsid w:val="002E56A0"/>
    <w:rsid w:val="002F274D"/>
    <w:rsid w:val="002F373A"/>
    <w:rsid w:val="00301D2C"/>
    <w:rsid w:val="00302B36"/>
    <w:rsid w:val="00303FE3"/>
    <w:rsid w:val="00310FE9"/>
    <w:rsid w:val="0032705D"/>
    <w:rsid w:val="003310AC"/>
    <w:rsid w:val="00333E4B"/>
    <w:rsid w:val="00334E29"/>
    <w:rsid w:val="00343684"/>
    <w:rsid w:val="003440BF"/>
    <w:rsid w:val="00345418"/>
    <w:rsid w:val="003560B3"/>
    <w:rsid w:val="00356ACD"/>
    <w:rsid w:val="0037452A"/>
    <w:rsid w:val="003768F5"/>
    <w:rsid w:val="003824C1"/>
    <w:rsid w:val="003842B2"/>
    <w:rsid w:val="00384FCE"/>
    <w:rsid w:val="003934EA"/>
    <w:rsid w:val="00394361"/>
    <w:rsid w:val="003A3149"/>
    <w:rsid w:val="003A3843"/>
    <w:rsid w:val="003B0E29"/>
    <w:rsid w:val="003B47AC"/>
    <w:rsid w:val="003B68F4"/>
    <w:rsid w:val="003C772E"/>
    <w:rsid w:val="003D07DB"/>
    <w:rsid w:val="003D29F3"/>
    <w:rsid w:val="003D6239"/>
    <w:rsid w:val="003D696C"/>
    <w:rsid w:val="003F0D91"/>
    <w:rsid w:val="003F2945"/>
    <w:rsid w:val="003F4706"/>
    <w:rsid w:val="004006B2"/>
    <w:rsid w:val="0040146D"/>
    <w:rsid w:val="00402617"/>
    <w:rsid w:val="004037C7"/>
    <w:rsid w:val="004204B7"/>
    <w:rsid w:val="004237A6"/>
    <w:rsid w:val="004248A5"/>
    <w:rsid w:val="004248EA"/>
    <w:rsid w:val="00441462"/>
    <w:rsid w:val="00443CB6"/>
    <w:rsid w:val="00443FA5"/>
    <w:rsid w:val="00452029"/>
    <w:rsid w:val="0045756D"/>
    <w:rsid w:val="00462F3B"/>
    <w:rsid w:val="0046514D"/>
    <w:rsid w:val="00466D65"/>
    <w:rsid w:val="004674E0"/>
    <w:rsid w:val="00467DB4"/>
    <w:rsid w:val="00473A9C"/>
    <w:rsid w:val="00473EE5"/>
    <w:rsid w:val="00476A82"/>
    <w:rsid w:val="00480261"/>
    <w:rsid w:val="00482223"/>
    <w:rsid w:val="00491455"/>
    <w:rsid w:val="00493E6A"/>
    <w:rsid w:val="004A2A5C"/>
    <w:rsid w:val="004A426E"/>
    <w:rsid w:val="004A476B"/>
    <w:rsid w:val="004A59BD"/>
    <w:rsid w:val="004B0383"/>
    <w:rsid w:val="004C2D68"/>
    <w:rsid w:val="004D0B80"/>
    <w:rsid w:val="004D1D15"/>
    <w:rsid w:val="004D2032"/>
    <w:rsid w:val="004D4D91"/>
    <w:rsid w:val="004D4ECB"/>
    <w:rsid w:val="004E05BB"/>
    <w:rsid w:val="004E24A3"/>
    <w:rsid w:val="004E7527"/>
    <w:rsid w:val="004F51CA"/>
    <w:rsid w:val="004F658C"/>
    <w:rsid w:val="00500DA2"/>
    <w:rsid w:val="0051056C"/>
    <w:rsid w:val="00524488"/>
    <w:rsid w:val="00540866"/>
    <w:rsid w:val="00550C27"/>
    <w:rsid w:val="00550C93"/>
    <w:rsid w:val="005531E3"/>
    <w:rsid w:val="00553C24"/>
    <w:rsid w:val="00555529"/>
    <w:rsid w:val="00556BF5"/>
    <w:rsid w:val="0056637D"/>
    <w:rsid w:val="0057315A"/>
    <w:rsid w:val="005763A1"/>
    <w:rsid w:val="005803B4"/>
    <w:rsid w:val="005974A3"/>
    <w:rsid w:val="00597C97"/>
    <w:rsid w:val="005A5343"/>
    <w:rsid w:val="005B072A"/>
    <w:rsid w:val="005B11ED"/>
    <w:rsid w:val="005C1EE2"/>
    <w:rsid w:val="005C744A"/>
    <w:rsid w:val="005D0AA9"/>
    <w:rsid w:val="005D32C7"/>
    <w:rsid w:val="005D3346"/>
    <w:rsid w:val="005F1368"/>
    <w:rsid w:val="005F2E6E"/>
    <w:rsid w:val="005F3060"/>
    <w:rsid w:val="005F55B3"/>
    <w:rsid w:val="005F7BFC"/>
    <w:rsid w:val="005F7C4D"/>
    <w:rsid w:val="00600229"/>
    <w:rsid w:val="006015BA"/>
    <w:rsid w:val="0061656B"/>
    <w:rsid w:val="00617DC9"/>
    <w:rsid w:val="006232B4"/>
    <w:rsid w:val="00632872"/>
    <w:rsid w:val="00632CAA"/>
    <w:rsid w:val="00637FFB"/>
    <w:rsid w:val="00645C05"/>
    <w:rsid w:val="0065445C"/>
    <w:rsid w:val="00663873"/>
    <w:rsid w:val="006648AD"/>
    <w:rsid w:val="00665225"/>
    <w:rsid w:val="00672B8D"/>
    <w:rsid w:val="00674156"/>
    <w:rsid w:val="00681CEE"/>
    <w:rsid w:val="00684DAB"/>
    <w:rsid w:val="006858F9"/>
    <w:rsid w:val="0069277C"/>
    <w:rsid w:val="00695B29"/>
    <w:rsid w:val="00695CA7"/>
    <w:rsid w:val="006A245F"/>
    <w:rsid w:val="006B0403"/>
    <w:rsid w:val="006B196E"/>
    <w:rsid w:val="006C1D9E"/>
    <w:rsid w:val="006D08D2"/>
    <w:rsid w:val="006E1301"/>
    <w:rsid w:val="006E2223"/>
    <w:rsid w:val="006E7D56"/>
    <w:rsid w:val="006F1A10"/>
    <w:rsid w:val="006F7D21"/>
    <w:rsid w:val="007021A5"/>
    <w:rsid w:val="00702423"/>
    <w:rsid w:val="007154AC"/>
    <w:rsid w:val="0071584A"/>
    <w:rsid w:val="00716FEC"/>
    <w:rsid w:val="00720A8B"/>
    <w:rsid w:val="00720D65"/>
    <w:rsid w:val="007218BE"/>
    <w:rsid w:val="007221BD"/>
    <w:rsid w:val="007224B4"/>
    <w:rsid w:val="00722804"/>
    <w:rsid w:val="00725924"/>
    <w:rsid w:val="00725D2C"/>
    <w:rsid w:val="00732171"/>
    <w:rsid w:val="00732461"/>
    <w:rsid w:val="00732A16"/>
    <w:rsid w:val="00733505"/>
    <w:rsid w:val="00736B1D"/>
    <w:rsid w:val="007448BB"/>
    <w:rsid w:val="00746A5D"/>
    <w:rsid w:val="00747BD5"/>
    <w:rsid w:val="00754417"/>
    <w:rsid w:val="00754614"/>
    <w:rsid w:val="0076007F"/>
    <w:rsid w:val="00761B6F"/>
    <w:rsid w:val="007624E9"/>
    <w:rsid w:val="00762676"/>
    <w:rsid w:val="00762AD3"/>
    <w:rsid w:val="00772CDD"/>
    <w:rsid w:val="00775B99"/>
    <w:rsid w:val="0077727B"/>
    <w:rsid w:val="00783FD7"/>
    <w:rsid w:val="00784BF1"/>
    <w:rsid w:val="0078713C"/>
    <w:rsid w:val="00790ABF"/>
    <w:rsid w:val="00791F36"/>
    <w:rsid w:val="00796551"/>
    <w:rsid w:val="007A1771"/>
    <w:rsid w:val="007A1E6F"/>
    <w:rsid w:val="007B13C7"/>
    <w:rsid w:val="007B6421"/>
    <w:rsid w:val="007C0490"/>
    <w:rsid w:val="007C4159"/>
    <w:rsid w:val="007C712A"/>
    <w:rsid w:val="007D2AB5"/>
    <w:rsid w:val="007E0957"/>
    <w:rsid w:val="007E1CE1"/>
    <w:rsid w:val="007E1DD1"/>
    <w:rsid w:val="007F37E5"/>
    <w:rsid w:val="007F43A9"/>
    <w:rsid w:val="007F77D0"/>
    <w:rsid w:val="007F7CB7"/>
    <w:rsid w:val="00800A52"/>
    <w:rsid w:val="00802C4A"/>
    <w:rsid w:val="008113E3"/>
    <w:rsid w:val="00811DA1"/>
    <w:rsid w:val="00814D81"/>
    <w:rsid w:val="0082376D"/>
    <w:rsid w:val="00823B0B"/>
    <w:rsid w:val="00826103"/>
    <w:rsid w:val="008328AC"/>
    <w:rsid w:val="008329EE"/>
    <w:rsid w:val="00834156"/>
    <w:rsid w:val="00834D4D"/>
    <w:rsid w:val="00841870"/>
    <w:rsid w:val="00851A93"/>
    <w:rsid w:val="00853653"/>
    <w:rsid w:val="00857900"/>
    <w:rsid w:val="0085799F"/>
    <w:rsid w:val="00861A11"/>
    <w:rsid w:val="008669FF"/>
    <w:rsid w:val="0087067E"/>
    <w:rsid w:val="00874302"/>
    <w:rsid w:val="0088306D"/>
    <w:rsid w:val="00884327"/>
    <w:rsid w:val="00887CF2"/>
    <w:rsid w:val="00894CDB"/>
    <w:rsid w:val="008A46E2"/>
    <w:rsid w:val="008A4FFE"/>
    <w:rsid w:val="008A55B4"/>
    <w:rsid w:val="008A6CE8"/>
    <w:rsid w:val="008B1885"/>
    <w:rsid w:val="008B7A2F"/>
    <w:rsid w:val="008C0DF5"/>
    <w:rsid w:val="008C1A4D"/>
    <w:rsid w:val="008D4C97"/>
    <w:rsid w:val="008D7143"/>
    <w:rsid w:val="008E09D1"/>
    <w:rsid w:val="008E2958"/>
    <w:rsid w:val="008E59AE"/>
    <w:rsid w:val="008F1FBE"/>
    <w:rsid w:val="008F3945"/>
    <w:rsid w:val="008F3BE6"/>
    <w:rsid w:val="008F4E07"/>
    <w:rsid w:val="008F653A"/>
    <w:rsid w:val="008F7F17"/>
    <w:rsid w:val="00903655"/>
    <w:rsid w:val="00903888"/>
    <w:rsid w:val="00911854"/>
    <w:rsid w:val="0091337D"/>
    <w:rsid w:val="00913ED2"/>
    <w:rsid w:val="009157F5"/>
    <w:rsid w:val="009164B5"/>
    <w:rsid w:val="00916C3A"/>
    <w:rsid w:val="00916F4A"/>
    <w:rsid w:val="00926E2C"/>
    <w:rsid w:val="0092796E"/>
    <w:rsid w:val="00927A4A"/>
    <w:rsid w:val="009370C6"/>
    <w:rsid w:val="00952AFE"/>
    <w:rsid w:val="00956776"/>
    <w:rsid w:val="0096131E"/>
    <w:rsid w:val="00961CB0"/>
    <w:rsid w:val="009649F6"/>
    <w:rsid w:val="009676CB"/>
    <w:rsid w:val="00967755"/>
    <w:rsid w:val="00974963"/>
    <w:rsid w:val="0097719A"/>
    <w:rsid w:val="0098183D"/>
    <w:rsid w:val="00982E20"/>
    <w:rsid w:val="00984FDD"/>
    <w:rsid w:val="00987976"/>
    <w:rsid w:val="009A0E38"/>
    <w:rsid w:val="009A2B4A"/>
    <w:rsid w:val="009A4426"/>
    <w:rsid w:val="009A5EB3"/>
    <w:rsid w:val="009C237C"/>
    <w:rsid w:val="009D150E"/>
    <w:rsid w:val="009D2B45"/>
    <w:rsid w:val="009D4CC8"/>
    <w:rsid w:val="009D5C5C"/>
    <w:rsid w:val="00A01021"/>
    <w:rsid w:val="00A03441"/>
    <w:rsid w:val="00A04F22"/>
    <w:rsid w:val="00A07432"/>
    <w:rsid w:val="00A1034E"/>
    <w:rsid w:val="00A12F45"/>
    <w:rsid w:val="00A134B1"/>
    <w:rsid w:val="00A13587"/>
    <w:rsid w:val="00A155DD"/>
    <w:rsid w:val="00A17A98"/>
    <w:rsid w:val="00A233D1"/>
    <w:rsid w:val="00A26697"/>
    <w:rsid w:val="00A26E3D"/>
    <w:rsid w:val="00A26FA9"/>
    <w:rsid w:val="00A2729C"/>
    <w:rsid w:val="00A308F2"/>
    <w:rsid w:val="00A33FC7"/>
    <w:rsid w:val="00A37B5B"/>
    <w:rsid w:val="00A410DA"/>
    <w:rsid w:val="00A42926"/>
    <w:rsid w:val="00A45170"/>
    <w:rsid w:val="00A456A7"/>
    <w:rsid w:val="00A45D5F"/>
    <w:rsid w:val="00A519B9"/>
    <w:rsid w:val="00A563B1"/>
    <w:rsid w:val="00A639F2"/>
    <w:rsid w:val="00A7498F"/>
    <w:rsid w:val="00A7692C"/>
    <w:rsid w:val="00A87DCC"/>
    <w:rsid w:val="00A91D60"/>
    <w:rsid w:val="00A95BCA"/>
    <w:rsid w:val="00A9740F"/>
    <w:rsid w:val="00AA0667"/>
    <w:rsid w:val="00AA2703"/>
    <w:rsid w:val="00AA5645"/>
    <w:rsid w:val="00AA5689"/>
    <w:rsid w:val="00AA79CC"/>
    <w:rsid w:val="00AB1E7F"/>
    <w:rsid w:val="00AB3ED0"/>
    <w:rsid w:val="00AB4E5F"/>
    <w:rsid w:val="00AB7A8E"/>
    <w:rsid w:val="00AC252D"/>
    <w:rsid w:val="00AD62D0"/>
    <w:rsid w:val="00AE4227"/>
    <w:rsid w:val="00AF4724"/>
    <w:rsid w:val="00AF4AE7"/>
    <w:rsid w:val="00B05F92"/>
    <w:rsid w:val="00B15F82"/>
    <w:rsid w:val="00B17C55"/>
    <w:rsid w:val="00B32A3A"/>
    <w:rsid w:val="00B37784"/>
    <w:rsid w:val="00B40239"/>
    <w:rsid w:val="00B433EF"/>
    <w:rsid w:val="00B46ABA"/>
    <w:rsid w:val="00B46F97"/>
    <w:rsid w:val="00B51BC2"/>
    <w:rsid w:val="00B57793"/>
    <w:rsid w:val="00B620CA"/>
    <w:rsid w:val="00B9377E"/>
    <w:rsid w:val="00B95126"/>
    <w:rsid w:val="00BA1728"/>
    <w:rsid w:val="00BA5783"/>
    <w:rsid w:val="00BC7092"/>
    <w:rsid w:val="00BC7905"/>
    <w:rsid w:val="00BC7A43"/>
    <w:rsid w:val="00BD089A"/>
    <w:rsid w:val="00BE4AE4"/>
    <w:rsid w:val="00BE576C"/>
    <w:rsid w:val="00BF0E22"/>
    <w:rsid w:val="00BF10FE"/>
    <w:rsid w:val="00BF4167"/>
    <w:rsid w:val="00C00B41"/>
    <w:rsid w:val="00C04448"/>
    <w:rsid w:val="00C058F9"/>
    <w:rsid w:val="00C079A6"/>
    <w:rsid w:val="00C11529"/>
    <w:rsid w:val="00C37232"/>
    <w:rsid w:val="00C40BB5"/>
    <w:rsid w:val="00C42382"/>
    <w:rsid w:val="00C43E34"/>
    <w:rsid w:val="00C50E92"/>
    <w:rsid w:val="00C63098"/>
    <w:rsid w:val="00C64FD8"/>
    <w:rsid w:val="00C660D9"/>
    <w:rsid w:val="00C6622F"/>
    <w:rsid w:val="00C66C80"/>
    <w:rsid w:val="00C718BA"/>
    <w:rsid w:val="00C72501"/>
    <w:rsid w:val="00C8621D"/>
    <w:rsid w:val="00C9408C"/>
    <w:rsid w:val="00C94C34"/>
    <w:rsid w:val="00CA01B7"/>
    <w:rsid w:val="00CA0D2D"/>
    <w:rsid w:val="00CA296C"/>
    <w:rsid w:val="00CA35EF"/>
    <w:rsid w:val="00CA5688"/>
    <w:rsid w:val="00CB329C"/>
    <w:rsid w:val="00CB42BF"/>
    <w:rsid w:val="00CB4B28"/>
    <w:rsid w:val="00CB68A3"/>
    <w:rsid w:val="00CC1370"/>
    <w:rsid w:val="00CC1590"/>
    <w:rsid w:val="00CC1A8F"/>
    <w:rsid w:val="00CC296B"/>
    <w:rsid w:val="00CC74F7"/>
    <w:rsid w:val="00CD0FC3"/>
    <w:rsid w:val="00CD56A5"/>
    <w:rsid w:val="00CD5B91"/>
    <w:rsid w:val="00CE345A"/>
    <w:rsid w:val="00CE582B"/>
    <w:rsid w:val="00CE7BF7"/>
    <w:rsid w:val="00CF4081"/>
    <w:rsid w:val="00CF508E"/>
    <w:rsid w:val="00CF6BCF"/>
    <w:rsid w:val="00CF714D"/>
    <w:rsid w:val="00D0085D"/>
    <w:rsid w:val="00D04CD0"/>
    <w:rsid w:val="00D07318"/>
    <w:rsid w:val="00D12813"/>
    <w:rsid w:val="00D15E62"/>
    <w:rsid w:val="00D17C26"/>
    <w:rsid w:val="00D216BF"/>
    <w:rsid w:val="00D2299A"/>
    <w:rsid w:val="00D257AB"/>
    <w:rsid w:val="00D322C6"/>
    <w:rsid w:val="00D357E3"/>
    <w:rsid w:val="00D4139D"/>
    <w:rsid w:val="00D43AE0"/>
    <w:rsid w:val="00D452C5"/>
    <w:rsid w:val="00D47FAB"/>
    <w:rsid w:val="00D56815"/>
    <w:rsid w:val="00D61371"/>
    <w:rsid w:val="00D654A5"/>
    <w:rsid w:val="00D6600F"/>
    <w:rsid w:val="00D677A2"/>
    <w:rsid w:val="00D71E95"/>
    <w:rsid w:val="00D77B7C"/>
    <w:rsid w:val="00D828DB"/>
    <w:rsid w:val="00D84936"/>
    <w:rsid w:val="00D86FAE"/>
    <w:rsid w:val="00D92625"/>
    <w:rsid w:val="00D94533"/>
    <w:rsid w:val="00DA37AC"/>
    <w:rsid w:val="00DB112C"/>
    <w:rsid w:val="00DB1958"/>
    <w:rsid w:val="00DB3C65"/>
    <w:rsid w:val="00DB45CF"/>
    <w:rsid w:val="00DC6D32"/>
    <w:rsid w:val="00DD542A"/>
    <w:rsid w:val="00DD6C8D"/>
    <w:rsid w:val="00DD7F39"/>
    <w:rsid w:val="00DE0A43"/>
    <w:rsid w:val="00DE3C91"/>
    <w:rsid w:val="00DF3613"/>
    <w:rsid w:val="00DF7BB9"/>
    <w:rsid w:val="00E0217E"/>
    <w:rsid w:val="00E02205"/>
    <w:rsid w:val="00E0495A"/>
    <w:rsid w:val="00E10485"/>
    <w:rsid w:val="00E203DC"/>
    <w:rsid w:val="00E20C0A"/>
    <w:rsid w:val="00E23D02"/>
    <w:rsid w:val="00E24554"/>
    <w:rsid w:val="00E25410"/>
    <w:rsid w:val="00E31300"/>
    <w:rsid w:val="00E31665"/>
    <w:rsid w:val="00E3621B"/>
    <w:rsid w:val="00E40E97"/>
    <w:rsid w:val="00E47194"/>
    <w:rsid w:val="00E51E19"/>
    <w:rsid w:val="00E55F81"/>
    <w:rsid w:val="00E62D87"/>
    <w:rsid w:val="00E639E1"/>
    <w:rsid w:val="00E63C28"/>
    <w:rsid w:val="00E66A43"/>
    <w:rsid w:val="00E8208F"/>
    <w:rsid w:val="00E83EA6"/>
    <w:rsid w:val="00E851E5"/>
    <w:rsid w:val="00E85AAF"/>
    <w:rsid w:val="00E866DF"/>
    <w:rsid w:val="00E93CDD"/>
    <w:rsid w:val="00EA0743"/>
    <w:rsid w:val="00EA6DCD"/>
    <w:rsid w:val="00EA7347"/>
    <w:rsid w:val="00EA7E36"/>
    <w:rsid w:val="00EB08AE"/>
    <w:rsid w:val="00EB4CD1"/>
    <w:rsid w:val="00EB76E2"/>
    <w:rsid w:val="00EC268E"/>
    <w:rsid w:val="00EC5755"/>
    <w:rsid w:val="00ED1CEA"/>
    <w:rsid w:val="00ED1FCB"/>
    <w:rsid w:val="00ED5CA2"/>
    <w:rsid w:val="00ED6DA7"/>
    <w:rsid w:val="00EE2251"/>
    <w:rsid w:val="00EE66B4"/>
    <w:rsid w:val="00EF01E9"/>
    <w:rsid w:val="00F03A3B"/>
    <w:rsid w:val="00F067D3"/>
    <w:rsid w:val="00F06BFA"/>
    <w:rsid w:val="00F11697"/>
    <w:rsid w:val="00F11FAB"/>
    <w:rsid w:val="00F155C6"/>
    <w:rsid w:val="00F15B6A"/>
    <w:rsid w:val="00F15BEB"/>
    <w:rsid w:val="00F170E1"/>
    <w:rsid w:val="00F17C00"/>
    <w:rsid w:val="00F26DCB"/>
    <w:rsid w:val="00F43A3E"/>
    <w:rsid w:val="00F4562F"/>
    <w:rsid w:val="00F47520"/>
    <w:rsid w:val="00F5149F"/>
    <w:rsid w:val="00F5457F"/>
    <w:rsid w:val="00F607DA"/>
    <w:rsid w:val="00F617EE"/>
    <w:rsid w:val="00F647C2"/>
    <w:rsid w:val="00F64DE8"/>
    <w:rsid w:val="00F707C5"/>
    <w:rsid w:val="00F713E8"/>
    <w:rsid w:val="00F72F7B"/>
    <w:rsid w:val="00F74CB0"/>
    <w:rsid w:val="00F82D36"/>
    <w:rsid w:val="00F8493D"/>
    <w:rsid w:val="00F90561"/>
    <w:rsid w:val="00F9491D"/>
    <w:rsid w:val="00F94DCB"/>
    <w:rsid w:val="00FA0C62"/>
    <w:rsid w:val="00FA46A6"/>
    <w:rsid w:val="00FA7D4C"/>
    <w:rsid w:val="00FD134B"/>
    <w:rsid w:val="00FD3A14"/>
    <w:rsid w:val="00FD4C58"/>
    <w:rsid w:val="00FD5986"/>
    <w:rsid w:val="00FD6664"/>
    <w:rsid w:val="00FD70F1"/>
    <w:rsid w:val="00FE0B06"/>
    <w:rsid w:val="00FF265D"/>
    <w:rsid w:val="00FF7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E091332-57FE-4B73-9E18-5EB739ED4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A5783"/>
    <w:rPr>
      <w:sz w:val="24"/>
    </w:rPr>
  </w:style>
  <w:style w:type="paragraph" w:styleId="Heading1">
    <w:name w:val="heading 1"/>
    <w:basedOn w:val="Normal"/>
    <w:next w:val="Body"/>
    <w:qFormat/>
    <w:rsid w:val="00BA5783"/>
    <w:pPr>
      <w:keepNext/>
      <w:numPr>
        <w:numId w:val="44"/>
      </w:numPr>
      <w:spacing w:after="480"/>
      <w:jc w:val="center"/>
      <w:outlineLvl w:val="0"/>
    </w:pPr>
    <w:rPr>
      <w:b/>
      <w:caps/>
      <w:szCs w:val="22"/>
      <w:u w:val="single"/>
    </w:rPr>
  </w:style>
  <w:style w:type="paragraph" w:styleId="Heading2">
    <w:name w:val="heading 2"/>
    <w:basedOn w:val="Body"/>
    <w:next w:val="BodyHeading2"/>
    <w:qFormat/>
    <w:rsid w:val="00BA5783"/>
    <w:pPr>
      <w:keepNext/>
      <w:numPr>
        <w:ilvl w:val="1"/>
        <w:numId w:val="44"/>
      </w:numPr>
      <w:outlineLvl w:val="1"/>
    </w:pPr>
    <w:rPr>
      <w:caps/>
      <w:u w:val="single"/>
    </w:rPr>
  </w:style>
  <w:style w:type="paragraph" w:styleId="Heading3">
    <w:name w:val="heading 3"/>
    <w:basedOn w:val="Body"/>
    <w:next w:val="BodyHeading3"/>
    <w:qFormat/>
    <w:rsid w:val="00E24554"/>
    <w:pPr>
      <w:keepNext/>
      <w:numPr>
        <w:ilvl w:val="2"/>
        <w:numId w:val="44"/>
      </w:numPr>
      <w:tabs>
        <w:tab w:val="clear" w:pos="0"/>
        <w:tab w:val="left" w:pos="1440"/>
      </w:tabs>
      <w:outlineLvl w:val="2"/>
    </w:pPr>
    <w:rPr>
      <w:szCs w:val="24"/>
      <w:u w:val="single"/>
    </w:rPr>
  </w:style>
  <w:style w:type="paragraph" w:styleId="Heading4">
    <w:name w:val="heading 4"/>
    <w:basedOn w:val="Body"/>
    <w:next w:val="BodyHeading4"/>
    <w:link w:val="Heading4Char1"/>
    <w:qFormat/>
    <w:rsid w:val="00BA5783"/>
    <w:pPr>
      <w:keepNext/>
      <w:numPr>
        <w:ilvl w:val="3"/>
        <w:numId w:val="44"/>
      </w:numPr>
      <w:outlineLvl w:val="3"/>
    </w:pPr>
    <w:rPr>
      <w:rFonts w:cs="Courier New"/>
      <w:bCs/>
      <w:u w:val="single"/>
    </w:rPr>
  </w:style>
  <w:style w:type="paragraph" w:styleId="Heading5">
    <w:name w:val="heading 5"/>
    <w:basedOn w:val="Body"/>
    <w:next w:val="BodyHeading5"/>
    <w:qFormat/>
    <w:rsid w:val="00BA5783"/>
    <w:pPr>
      <w:tabs>
        <w:tab w:val="left" w:pos="3240"/>
      </w:tabs>
      <w:ind w:left="3240" w:hanging="720"/>
      <w:outlineLvl w:val="4"/>
    </w:pPr>
  </w:style>
  <w:style w:type="paragraph" w:styleId="Heading6">
    <w:name w:val="heading 6"/>
    <w:basedOn w:val="Normal"/>
    <w:next w:val="Normal"/>
    <w:qFormat/>
    <w:rsid w:val="00BA5783"/>
    <w:pPr>
      <w:numPr>
        <w:ilvl w:val="5"/>
        <w:numId w:val="44"/>
      </w:numPr>
      <w:spacing w:before="240" w:after="60"/>
      <w:outlineLvl w:val="5"/>
    </w:pPr>
    <w:rPr>
      <w:b/>
      <w:bCs/>
      <w:sz w:val="22"/>
      <w:szCs w:val="22"/>
    </w:rPr>
  </w:style>
  <w:style w:type="paragraph" w:styleId="Heading7">
    <w:name w:val="heading 7"/>
    <w:basedOn w:val="Normal"/>
    <w:next w:val="Normal"/>
    <w:qFormat/>
    <w:rsid w:val="00BA5783"/>
    <w:pPr>
      <w:numPr>
        <w:ilvl w:val="6"/>
        <w:numId w:val="44"/>
      </w:numPr>
      <w:spacing w:before="240" w:after="60"/>
      <w:outlineLvl w:val="6"/>
    </w:pPr>
    <w:rPr>
      <w:szCs w:val="24"/>
    </w:rPr>
  </w:style>
  <w:style w:type="paragraph" w:styleId="Heading8">
    <w:name w:val="heading 8"/>
    <w:basedOn w:val="Normal"/>
    <w:next w:val="Normal"/>
    <w:qFormat/>
    <w:rsid w:val="00BA5783"/>
    <w:pPr>
      <w:numPr>
        <w:ilvl w:val="7"/>
        <w:numId w:val="44"/>
      </w:numPr>
      <w:spacing w:before="240" w:after="60"/>
      <w:outlineLvl w:val="7"/>
    </w:pPr>
    <w:rPr>
      <w:i/>
      <w:iCs/>
      <w:szCs w:val="24"/>
    </w:rPr>
  </w:style>
  <w:style w:type="paragraph" w:styleId="Heading9">
    <w:name w:val="heading 9"/>
    <w:basedOn w:val="Normal"/>
    <w:next w:val="Normal"/>
    <w:qFormat/>
    <w:rsid w:val="00BA5783"/>
    <w:pPr>
      <w:numPr>
        <w:ilvl w:val="8"/>
        <w:numId w:val="44"/>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BA5783"/>
    <w:pPr>
      <w:spacing w:after="240"/>
    </w:pPr>
    <w:rPr>
      <w:szCs w:val="22"/>
    </w:rPr>
  </w:style>
  <w:style w:type="character" w:customStyle="1" w:styleId="BodyChar">
    <w:name w:val="Body Char"/>
    <w:basedOn w:val="DefaultParagraphFont"/>
    <w:link w:val="Body"/>
    <w:rsid w:val="00BA5783"/>
    <w:rPr>
      <w:sz w:val="24"/>
      <w:szCs w:val="22"/>
      <w:lang w:val="en-US" w:eastAsia="en-US" w:bidi="ar-SA"/>
    </w:rPr>
  </w:style>
  <w:style w:type="paragraph" w:customStyle="1" w:styleId="BodyHeading2">
    <w:name w:val="BodyHeading2"/>
    <w:basedOn w:val="Body"/>
    <w:link w:val="BodyHeading2Char"/>
    <w:rsid w:val="00BA5783"/>
  </w:style>
  <w:style w:type="character" w:customStyle="1" w:styleId="BodyHeading2Char">
    <w:name w:val="BodyHeading2 Char"/>
    <w:basedOn w:val="BodyChar"/>
    <w:link w:val="BodyHeading2"/>
    <w:rsid w:val="00BA5783"/>
    <w:rPr>
      <w:sz w:val="24"/>
      <w:szCs w:val="22"/>
      <w:lang w:val="en-US" w:eastAsia="en-US" w:bidi="ar-SA"/>
    </w:rPr>
  </w:style>
  <w:style w:type="paragraph" w:customStyle="1" w:styleId="BodyHeading3">
    <w:name w:val="BodyHeading3"/>
    <w:basedOn w:val="Body"/>
    <w:link w:val="BodyHeading3Char"/>
    <w:rsid w:val="00BA5783"/>
    <w:pPr>
      <w:ind w:left="720"/>
    </w:pPr>
  </w:style>
  <w:style w:type="character" w:customStyle="1" w:styleId="BodyHeading3Char">
    <w:name w:val="BodyHeading3 Char"/>
    <w:basedOn w:val="BodyChar"/>
    <w:link w:val="BodyHeading3"/>
    <w:rsid w:val="00BA5783"/>
    <w:rPr>
      <w:sz w:val="24"/>
      <w:szCs w:val="22"/>
      <w:lang w:val="en-US" w:eastAsia="en-US" w:bidi="ar-SA"/>
    </w:rPr>
  </w:style>
  <w:style w:type="paragraph" w:customStyle="1" w:styleId="BodyHeading4">
    <w:name w:val="BodyHeading4"/>
    <w:basedOn w:val="Body"/>
    <w:rsid w:val="00BA5783"/>
    <w:pPr>
      <w:ind w:left="2520"/>
    </w:pPr>
  </w:style>
  <w:style w:type="character" w:customStyle="1" w:styleId="Heading4Char1">
    <w:name w:val="Heading 4 Char1"/>
    <w:basedOn w:val="DefaultParagraphFont"/>
    <w:link w:val="Heading4"/>
    <w:rsid w:val="00BA5783"/>
    <w:rPr>
      <w:rFonts w:cs="Courier New"/>
      <w:bCs/>
      <w:sz w:val="24"/>
      <w:szCs w:val="22"/>
      <w:u w:val="single"/>
      <w:lang w:val="en-US" w:eastAsia="en-US" w:bidi="ar-SA"/>
    </w:rPr>
  </w:style>
  <w:style w:type="paragraph" w:customStyle="1" w:styleId="BodyHeading5">
    <w:name w:val="BodyHeading5"/>
    <w:basedOn w:val="Body"/>
    <w:link w:val="BodyHeading5Char"/>
    <w:rsid w:val="00BA5783"/>
    <w:pPr>
      <w:ind w:left="3240"/>
    </w:pPr>
  </w:style>
  <w:style w:type="character" w:customStyle="1" w:styleId="BodyHeading5Char">
    <w:name w:val="BodyHeading5 Char"/>
    <w:basedOn w:val="DefaultParagraphFont"/>
    <w:link w:val="BodyHeading5"/>
    <w:rsid w:val="00BA5783"/>
    <w:rPr>
      <w:sz w:val="24"/>
      <w:szCs w:val="22"/>
      <w:lang w:val="en-US" w:eastAsia="en-US" w:bidi="ar-SA"/>
    </w:rPr>
  </w:style>
  <w:style w:type="character" w:customStyle="1" w:styleId="Heading4Char">
    <w:name w:val="Heading 4 Char"/>
    <w:basedOn w:val="DefaultParagraphFont"/>
    <w:rsid w:val="00EC5755"/>
    <w:rPr>
      <w:rFonts w:cs="Courier New"/>
      <w:bCs/>
      <w:sz w:val="24"/>
      <w:szCs w:val="22"/>
      <w:u w:val="single"/>
      <w:lang w:val="en-US" w:eastAsia="en-US" w:bidi="ar-SA"/>
    </w:rPr>
  </w:style>
  <w:style w:type="character" w:styleId="Hyperlink">
    <w:name w:val="Hyperlink"/>
    <w:basedOn w:val="DefaultParagraphFont"/>
    <w:uiPriority w:val="99"/>
    <w:rsid w:val="00BA5783"/>
    <w:rPr>
      <w:color w:val="0000FF"/>
      <w:u w:val="single"/>
    </w:rPr>
  </w:style>
  <w:style w:type="paragraph" w:styleId="Header">
    <w:name w:val="header"/>
    <w:rsid w:val="00A456A7"/>
    <w:pPr>
      <w:tabs>
        <w:tab w:val="center" w:pos="4320"/>
        <w:tab w:val="right" w:pos="8640"/>
      </w:tabs>
    </w:pPr>
    <w:rPr>
      <w:sz w:val="16"/>
    </w:rPr>
  </w:style>
  <w:style w:type="paragraph" w:styleId="Footer">
    <w:name w:val="footer"/>
    <w:basedOn w:val="Normal"/>
    <w:rsid w:val="00BA5783"/>
    <w:pPr>
      <w:jc w:val="center"/>
    </w:pPr>
    <w:rPr>
      <w:szCs w:val="22"/>
    </w:rPr>
  </w:style>
  <w:style w:type="character" w:styleId="FollowedHyperlink">
    <w:name w:val="FollowedHyperlink"/>
    <w:basedOn w:val="DefaultParagraphFont"/>
    <w:rsid w:val="00BA5783"/>
    <w:rPr>
      <w:color w:val="800080"/>
      <w:u w:val="single"/>
    </w:rPr>
  </w:style>
  <w:style w:type="paragraph" w:customStyle="1" w:styleId="HeaderEVEN">
    <w:name w:val="HeaderEVEN"/>
    <w:basedOn w:val="Normal"/>
    <w:rsid w:val="00BA5783"/>
    <w:rPr>
      <w:sz w:val="16"/>
    </w:rPr>
  </w:style>
  <w:style w:type="paragraph" w:customStyle="1" w:styleId="HeaderODD">
    <w:name w:val="HeaderODD"/>
    <w:basedOn w:val="HeaderEVEN"/>
    <w:rsid w:val="00BA5783"/>
    <w:pPr>
      <w:jc w:val="right"/>
    </w:pPr>
  </w:style>
  <w:style w:type="paragraph" w:styleId="TableofFigures">
    <w:name w:val="table of figures"/>
    <w:basedOn w:val="Normal"/>
    <w:next w:val="Normal"/>
    <w:semiHidden/>
    <w:rsid w:val="00BA5783"/>
  </w:style>
  <w:style w:type="paragraph" w:styleId="TOC1">
    <w:name w:val="toc 1"/>
    <w:basedOn w:val="Normal"/>
    <w:next w:val="Normal"/>
    <w:autoRedefine/>
    <w:uiPriority w:val="39"/>
    <w:rsid w:val="00BA5783"/>
    <w:pPr>
      <w:tabs>
        <w:tab w:val="left" w:pos="720"/>
        <w:tab w:val="right" w:leader="dot" w:pos="9630"/>
      </w:tabs>
      <w:spacing w:before="120"/>
      <w:ind w:right="648"/>
    </w:pPr>
  </w:style>
  <w:style w:type="paragraph" w:styleId="TOC2">
    <w:name w:val="toc 2"/>
    <w:basedOn w:val="Normal"/>
    <w:next w:val="Normal"/>
    <w:autoRedefine/>
    <w:uiPriority w:val="39"/>
    <w:rsid w:val="00BA5783"/>
    <w:pPr>
      <w:tabs>
        <w:tab w:val="left" w:pos="1440"/>
        <w:tab w:val="right" w:leader="dot" w:pos="9630"/>
      </w:tabs>
      <w:ind w:left="1440" w:right="648" w:hanging="720"/>
    </w:pPr>
  </w:style>
  <w:style w:type="paragraph" w:styleId="TOC3">
    <w:name w:val="toc 3"/>
    <w:basedOn w:val="Normal"/>
    <w:next w:val="Normal"/>
    <w:autoRedefine/>
    <w:uiPriority w:val="39"/>
    <w:rsid w:val="00BA5783"/>
    <w:pPr>
      <w:tabs>
        <w:tab w:val="left" w:pos="2520"/>
        <w:tab w:val="right" w:leader="dot" w:pos="9630"/>
      </w:tabs>
      <w:ind w:left="2520" w:right="648" w:hanging="1080"/>
    </w:pPr>
  </w:style>
  <w:style w:type="paragraph" w:styleId="TOC4">
    <w:name w:val="toc 4"/>
    <w:basedOn w:val="Normal"/>
    <w:next w:val="Normal"/>
    <w:autoRedefine/>
    <w:uiPriority w:val="39"/>
    <w:rsid w:val="00BA5783"/>
    <w:pPr>
      <w:tabs>
        <w:tab w:val="left" w:pos="3600"/>
        <w:tab w:val="right" w:leader="dot" w:pos="9630"/>
      </w:tabs>
      <w:ind w:left="3600" w:right="648" w:hanging="1080"/>
    </w:pPr>
  </w:style>
  <w:style w:type="paragraph" w:customStyle="1" w:styleId="CenteredHeading">
    <w:name w:val="CenteredHeading"/>
    <w:basedOn w:val="Normal"/>
    <w:rsid w:val="00BA5783"/>
    <w:pPr>
      <w:spacing w:after="240"/>
      <w:jc w:val="center"/>
    </w:pPr>
    <w:rPr>
      <w:szCs w:val="22"/>
      <w:u w:val="single"/>
    </w:rPr>
  </w:style>
  <w:style w:type="character" w:styleId="PageNumber">
    <w:name w:val="page number"/>
    <w:basedOn w:val="DefaultParagraphFont"/>
    <w:rsid w:val="00BA5783"/>
  </w:style>
  <w:style w:type="paragraph" w:customStyle="1" w:styleId="TableCaption">
    <w:name w:val="TableCaption"/>
    <w:basedOn w:val="Normal"/>
    <w:rsid w:val="00BA5783"/>
    <w:pPr>
      <w:keepNext/>
      <w:tabs>
        <w:tab w:val="left" w:pos="720"/>
      </w:tabs>
      <w:spacing w:before="60" w:after="60"/>
      <w:jc w:val="center"/>
    </w:pPr>
    <w:rPr>
      <w:rFonts w:cs="Arial"/>
      <w:b/>
    </w:rPr>
  </w:style>
  <w:style w:type="paragraph" w:customStyle="1" w:styleId="TableHeading">
    <w:name w:val="TableHeading"/>
    <w:basedOn w:val="Normal"/>
    <w:next w:val="TableBodyLeft"/>
    <w:rsid w:val="00BA5783"/>
    <w:pPr>
      <w:keepNext/>
      <w:spacing w:before="60" w:after="60"/>
      <w:jc w:val="center"/>
    </w:pPr>
    <w:rPr>
      <w:rFonts w:cs="Arial"/>
      <w:b/>
      <w:szCs w:val="18"/>
    </w:rPr>
  </w:style>
  <w:style w:type="paragraph" w:customStyle="1" w:styleId="TableBodyLeft">
    <w:name w:val="TableBodyLeft"/>
    <w:basedOn w:val="Body"/>
    <w:rsid w:val="00BA5783"/>
    <w:pPr>
      <w:spacing w:before="60" w:after="60"/>
    </w:pPr>
    <w:rPr>
      <w:rFonts w:cs="Arial"/>
      <w:szCs w:val="18"/>
    </w:rPr>
  </w:style>
  <w:style w:type="character" w:customStyle="1" w:styleId="und">
    <w:name w:val="und"/>
    <w:basedOn w:val="DefaultParagraphFont"/>
    <w:rsid w:val="00FA0C62"/>
    <w:rPr>
      <w:u w:val="single"/>
    </w:rPr>
  </w:style>
  <w:style w:type="table" w:styleId="TableGrid">
    <w:name w:val="Table Grid"/>
    <w:basedOn w:val="TableNormal"/>
    <w:rsid w:val="00BA57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ote">
    <w:name w:val="TableNote"/>
    <w:basedOn w:val="Normal"/>
    <w:rsid w:val="00BA5783"/>
    <w:pPr>
      <w:spacing w:before="60"/>
    </w:pPr>
    <w:rPr>
      <w:rFonts w:cs="Arial"/>
      <w:sz w:val="16"/>
      <w:szCs w:val="18"/>
    </w:rPr>
  </w:style>
  <w:style w:type="paragraph" w:customStyle="1" w:styleId="NumberListHeading2">
    <w:name w:val="NumberListHeading2"/>
    <w:basedOn w:val="BodyHeading2"/>
    <w:link w:val="NumberListHeading2Char"/>
    <w:rsid w:val="00E24554"/>
    <w:pPr>
      <w:tabs>
        <w:tab w:val="left" w:pos="720"/>
      </w:tabs>
      <w:ind w:left="720" w:hanging="360"/>
    </w:pPr>
    <w:rPr>
      <w:szCs w:val="24"/>
    </w:rPr>
  </w:style>
  <w:style w:type="paragraph" w:customStyle="1" w:styleId="Bullet4thHeading">
    <w:name w:val="Bullet4thHeading"/>
    <w:basedOn w:val="Normal"/>
    <w:rsid w:val="00BA5783"/>
    <w:pPr>
      <w:tabs>
        <w:tab w:val="left" w:pos="3600"/>
      </w:tabs>
    </w:pPr>
    <w:rPr>
      <w:rFonts w:cs="Courier New"/>
    </w:rPr>
  </w:style>
  <w:style w:type="paragraph" w:customStyle="1" w:styleId="TableBodyCentered">
    <w:name w:val="TableBodyCentered"/>
    <w:basedOn w:val="TableBodyLeft"/>
    <w:rsid w:val="00BA5783"/>
    <w:pPr>
      <w:jc w:val="center"/>
    </w:pPr>
  </w:style>
  <w:style w:type="paragraph" w:customStyle="1" w:styleId="NormalCondensedby01pt">
    <w:name w:val="Normal + Condensed by  0.1 pt"/>
    <w:basedOn w:val="Normal"/>
    <w:rsid w:val="00482223"/>
    <w:pPr>
      <w:spacing w:after="240"/>
    </w:pPr>
    <w:rPr>
      <w:szCs w:val="24"/>
    </w:rPr>
  </w:style>
  <w:style w:type="character" w:customStyle="1" w:styleId="Document2">
    <w:name w:val="Document 2"/>
    <w:basedOn w:val="DefaultParagraphFont"/>
    <w:rsid w:val="00050BAD"/>
    <w:rPr>
      <w:rFonts w:ascii="Courier New" w:hAnsi="Courier New" w:cs="Courier New"/>
      <w:sz w:val="24"/>
      <w:szCs w:val="24"/>
      <w:lang w:val="en-US"/>
    </w:rPr>
  </w:style>
  <w:style w:type="paragraph" w:styleId="BalloonText">
    <w:name w:val="Balloon Text"/>
    <w:basedOn w:val="Normal"/>
    <w:semiHidden/>
    <w:rsid w:val="00CD56A5"/>
    <w:rPr>
      <w:rFonts w:ascii="Tahoma" w:hAnsi="Tahoma" w:cs="Tahoma"/>
      <w:sz w:val="16"/>
      <w:szCs w:val="16"/>
    </w:rPr>
  </w:style>
  <w:style w:type="character" w:styleId="CommentReference">
    <w:name w:val="annotation reference"/>
    <w:basedOn w:val="DefaultParagraphFont"/>
    <w:semiHidden/>
    <w:rsid w:val="00754417"/>
    <w:rPr>
      <w:sz w:val="16"/>
      <w:szCs w:val="16"/>
    </w:rPr>
  </w:style>
  <w:style w:type="paragraph" w:styleId="CommentText">
    <w:name w:val="annotation text"/>
    <w:basedOn w:val="Normal"/>
    <w:semiHidden/>
    <w:rsid w:val="00754417"/>
    <w:rPr>
      <w:sz w:val="20"/>
    </w:rPr>
  </w:style>
  <w:style w:type="paragraph" w:customStyle="1" w:styleId="HEADINGPARTTITLE">
    <w:name w:val="HEADING PART TITLE"/>
    <w:basedOn w:val="Heading1"/>
    <w:rsid w:val="009A5EB3"/>
    <w:pPr>
      <w:numPr>
        <w:numId w:val="0"/>
      </w:numPr>
    </w:pPr>
  </w:style>
  <w:style w:type="paragraph" w:styleId="CommentSubject">
    <w:name w:val="annotation subject"/>
    <w:basedOn w:val="CommentText"/>
    <w:next w:val="CommentText"/>
    <w:semiHidden/>
    <w:rsid w:val="00C11529"/>
    <w:rPr>
      <w:b/>
      <w:bCs/>
    </w:rPr>
  </w:style>
  <w:style w:type="paragraph" w:styleId="Revision">
    <w:name w:val="Revision"/>
    <w:hidden/>
    <w:uiPriority w:val="99"/>
    <w:semiHidden/>
    <w:rsid w:val="0008059D"/>
    <w:rPr>
      <w:sz w:val="24"/>
    </w:rPr>
  </w:style>
  <w:style w:type="paragraph" w:customStyle="1" w:styleId="NumberListHeading3">
    <w:name w:val="NumberListHeading3"/>
    <w:basedOn w:val="NumberListHeading2"/>
    <w:link w:val="NumberListHeading3Char"/>
    <w:qFormat/>
    <w:rsid w:val="00E24554"/>
    <w:pPr>
      <w:tabs>
        <w:tab w:val="clear" w:pos="720"/>
        <w:tab w:val="left" w:pos="1620"/>
      </w:tabs>
      <w:ind w:left="1620" w:hanging="540"/>
    </w:pPr>
  </w:style>
  <w:style w:type="character" w:customStyle="1" w:styleId="NumberListHeading2Char">
    <w:name w:val="NumberListHeading2 Char"/>
    <w:basedOn w:val="BodyHeading2Char"/>
    <w:link w:val="NumberListHeading2"/>
    <w:rsid w:val="00E24554"/>
    <w:rPr>
      <w:sz w:val="24"/>
      <w:szCs w:val="24"/>
      <w:lang w:val="en-US" w:eastAsia="en-US" w:bidi="ar-SA"/>
    </w:rPr>
  </w:style>
  <w:style w:type="character" w:customStyle="1" w:styleId="NumberListHeading3Char">
    <w:name w:val="NumberListHeading3 Char"/>
    <w:basedOn w:val="NumberListHeading2Char"/>
    <w:link w:val="NumberListHeading3"/>
    <w:rsid w:val="00E24554"/>
    <w:rPr>
      <w:sz w:val="24"/>
      <w:szCs w:val="24"/>
      <w:lang w:val="en-US" w:eastAsia="en-US" w:bidi="ar-SA"/>
    </w:rPr>
  </w:style>
  <w:style w:type="paragraph" w:styleId="TOC5">
    <w:name w:val="toc 5"/>
    <w:basedOn w:val="Normal"/>
    <w:next w:val="Normal"/>
    <w:autoRedefine/>
    <w:uiPriority w:val="39"/>
    <w:unhideWhenUsed/>
    <w:rsid w:val="003560B3"/>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3560B3"/>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3560B3"/>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3560B3"/>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3560B3"/>
    <w:pPr>
      <w:spacing w:after="100" w:line="259" w:lineRule="auto"/>
      <w:ind w:left="1760"/>
    </w:pPr>
    <w:rPr>
      <w:rFonts w:asciiTheme="minorHAnsi" w:eastAsiaTheme="minorEastAsia" w:hAnsiTheme="minorHAnsi" w:cstheme="minorBidi"/>
      <w:sz w:val="22"/>
      <w:szCs w:val="22"/>
    </w:rPr>
  </w:style>
  <w:style w:type="character" w:styleId="UnresolvedMention">
    <w:name w:val="Unresolved Mention"/>
    <w:basedOn w:val="DefaultParagraphFont"/>
    <w:uiPriority w:val="99"/>
    <w:semiHidden/>
    <w:unhideWhenUsed/>
    <w:rsid w:val="003560B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475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167357-C5AB-46F8-9D2B-57FA87C79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7626</Words>
  <Characters>43473</Characters>
  <Application>Microsoft Office Word</Application>
  <DocSecurity>0</DocSecurity>
  <Lines>362</Lines>
  <Paragraphs>101</Paragraphs>
  <ScaleCrop>false</ScaleCrop>
  <HeadingPairs>
    <vt:vector size="2" baseType="variant">
      <vt:variant>
        <vt:lpstr>Title</vt:lpstr>
      </vt:variant>
      <vt:variant>
        <vt:i4>1</vt:i4>
      </vt:variant>
    </vt:vector>
  </HeadingPairs>
  <TitlesOfParts>
    <vt:vector size="1" baseType="lpstr">
      <vt:lpstr>Part 1</vt:lpstr>
    </vt:vector>
  </TitlesOfParts>
  <Company>New Mexico Environment Department</Company>
  <LinksUpToDate>false</LinksUpToDate>
  <CharactersWithSpaces>50998</CharactersWithSpaces>
  <SharedDoc>false</SharedDoc>
  <HLinks>
    <vt:vector size="618" baseType="variant">
      <vt:variant>
        <vt:i4>2031673</vt:i4>
      </vt:variant>
      <vt:variant>
        <vt:i4>557</vt:i4>
      </vt:variant>
      <vt:variant>
        <vt:i4>0</vt:i4>
      </vt:variant>
      <vt:variant>
        <vt:i4>5</vt:i4>
      </vt:variant>
      <vt:variant>
        <vt:lpwstr/>
      </vt:variant>
      <vt:variant>
        <vt:lpwstr>_Toc290624931</vt:lpwstr>
      </vt:variant>
      <vt:variant>
        <vt:i4>2031673</vt:i4>
      </vt:variant>
      <vt:variant>
        <vt:i4>551</vt:i4>
      </vt:variant>
      <vt:variant>
        <vt:i4>0</vt:i4>
      </vt:variant>
      <vt:variant>
        <vt:i4>5</vt:i4>
      </vt:variant>
      <vt:variant>
        <vt:lpwstr/>
      </vt:variant>
      <vt:variant>
        <vt:lpwstr>_Toc290624930</vt:lpwstr>
      </vt:variant>
      <vt:variant>
        <vt:i4>1966137</vt:i4>
      </vt:variant>
      <vt:variant>
        <vt:i4>545</vt:i4>
      </vt:variant>
      <vt:variant>
        <vt:i4>0</vt:i4>
      </vt:variant>
      <vt:variant>
        <vt:i4>5</vt:i4>
      </vt:variant>
      <vt:variant>
        <vt:lpwstr/>
      </vt:variant>
      <vt:variant>
        <vt:lpwstr>_Toc290624929</vt:lpwstr>
      </vt:variant>
      <vt:variant>
        <vt:i4>1966137</vt:i4>
      </vt:variant>
      <vt:variant>
        <vt:i4>539</vt:i4>
      </vt:variant>
      <vt:variant>
        <vt:i4>0</vt:i4>
      </vt:variant>
      <vt:variant>
        <vt:i4>5</vt:i4>
      </vt:variant>
      <vt:variant>
        <vt:lpwstr/>
      </vt:variant>
      <vt:variant>
        <vt:lpwstr>_Toc290624928</vt:lpwstr>
      </vt:variant>
      <vt:variant>
        <vt:i4>1966137</vt:i4>
      </vt:variant>
      <vt:variant>
        <vt:i4>533</vt:i4>
      </vt:variant>
      <vt:variant>
        <vt:i4>0</vt:i4>
      </vt:variant>
      <vt:variant>
        <vt:i4>5</vt:i4>
      </vt:variant>
      <vt:variant>
        <vt:lpwstr/>
      </vt:variant>
      <vt:variant>
        <vt:lpwstr>_Toc290624927</vt:lpwstr>
      </vt:variant>
      <vt:variant>
        <vt:i4>1966137</vt:i4>
      </vt:variant>
      <vt:variant>
        <vt:i4>527</vt:i4>
      </vt:variant>
      <vt:variant>
        <vt:i4>0</vt:i4>
      </vt:variant>
      <vt:variant>
        <vt:i4>5</vt:i4>
      </vt:variant>
      <vt:variant>
        <vt:lpwstr/>
      </vt:variant>
      <vt:variant>
        <vt:lpwstr>_Toc290624926</vt:lpwstr>
      </vt:variant>
      <vt:variant>
        <vt:i4>1966137</vt:i4>
      </vt:variant>
      <vt:variant>
        <vt:i4>521</vt:i4>
      </vt:variant>
      <vt:variant>
        <vt:i4>0</vt:i4>
      </vt:variant>
      <vt:variant>
        <vt:i4>5</vt:i4>
      </vt:variant>
      <vt:variant>
        <vt:lpwstr/>
      </vt:variant>
      <vt:variant>
        <vt:lpwstr>_Toc290624925</vt:lpwstr>
      </vt:variant>
      <vt:variant>
        <vt:i4>1966137</vt:i4>
      </vt:variant>
      <vt:variant>
        <vt:i4>515</vt:i4>
      </vt:variant>
      <vt:variant>
        <vt:i4>0</vt:i4>
      </vt:variant>
      <vt:variant>
        <vt:i4>5</vt:i4>
      </vt:variant>
      <vt:variant>
        <vt:lpwstr/>
      </vt:variant>
      <vt:variant>
        <vt:lpwstr>_Toc290624924</vt:lpwstr>
      </vt:variant>
      <vt:variant>
        <vt:i4>1966137</vt:i4>
      </vt:variant>
      <vt:variant>
        <vt:i4>509</vt:i4>
      </vt:variant>
      <vt:variant>
        <vt:i4>0</vt:i4>
      </vt:variant>
      <vt:variant>
        <vt:i4>5</vt:i4>
      </vt:variant>
      <vt:variant>
        <vt:lpwstr/>
      </vt:variant>
      <vt:variant>
        <vt:lpwstr>_Toc290624923</vt:lpwstr>
      </vt:variant>
      <vt:variant>
        <vt:i4>1966137</vt:i4>
      </vt:variant>
      <vt:variant>
        <vt:i4>503</vt:i4>
      </vt:variant>
      <vt:variant>
        <vt:i4>0</vt:i4>
      </vt:variant>
      <vt:variant>
        <vt:i4>5</vt:i4>
      </vt:variant>
      <vt:variant>
        <vt:lpwstr/>
      </vt:variant>
      <vt:variant>
        <vt:lpwstr>_Toc290624922</vt:lpwstr>
      </vt:variant>
      <vt:variant>
        <vt:i4>1966137</vt:i4>
      </vt:variant>
      <vt:variant>
        <vt:i4>497</vt:i4>
      </vt:variant>
      <vt:variant>
        <vt:i4>0</vt:i4>
      </vt:variant>
      <vt:variant>
        <vt:i4>5</vt:i4>
      </vt:variant>
      <vt:variant>
        <vt:lpwstr/>
      </vt:variant>
      <vt:variant>
        <vt:lpwstr>_Toc290624921</vt:lpwstr>
      </vt:variant>
      <vt:variant>
        <vt:i4>1966137</vt:i4>
      </vt:variant>
      <vt:variant>
        <vt:i4>491</vt:i4>
      </vt:variant>
      <vt:variant>
        <vt:i4>0</vt:i4>
      </vt:variant>
      <vt:variant>
        <vt:i4>5</vt:i4>
      </vt:variant>
      <vt:variant>
        <vt:lpwstr/>
      </vt:variant>
      <vt:variant>
        <vt:lpwstr>_Toc290624920</vt:lpwstr>
      </vt:variant>
      <vt:variant>
        <vt:i4>1900601</vt:i4>
      </vt:variant>
      <vt:variant>
        <vt:i4>485</vt:i4>
      </vt:variant>
      <vt:variant>
        <vt:i4>0</vt:i4>
      </vt:variant>
      <vt:variant>
        <vt:i4>5</vt:i4>
      </vt:variant>
      <vt:variant>
        <vt:lpwstr/>
      </vt:variant>
      <vt:variant>
        <vt:lpwstr>_Toc290624919</vt:lpwstr>
      </vt:variant>
      <vt:variant>
        <vt:i4>1900601</vt:i4>
      </vt:variant>
      <vt:variant>
        <vt:i4>479</vt:i4>
      </vt:variant>
      <vt:variant>
        <vt:i4>0</vt:i4>
      </vt:variant>
      <vt:variant>
        <vt:i4>5</vt:i4>
      </vt:variant>
      <vt:variant>
        <vt:lpwstr/>
      </vt:variant>
      <vt:variant>
        <vt:lpwstr>_Toc290624918</vt:lpwstr>
      </vt:variant>
      <vt:variant>
        <vt:i4>1900601</vt:i4>
      </vt:variant>
      <vt:variant>
        <vt:i4>473</vt:i4>
      </vt:variant>
      <vt:variant>
        <vt:i4>0</vt:i4>
      </vt:variant>
      <vt:variant>
        <vt:i4>5</vt:i4>
      </vt:variant>
      <vt:variant>
        <vt:lpwstr/>
      </vt:variant>
      <vt:variant>
        <vt:lpwstr>_Toc290624917</vt:lpwstr>
      </vt:variant>
      <vt:variant>
        <vt:i4>1900601</vt:i4>
      </vt:variant>
      <vt:variant>
        <vt:i4>467</vt:i4>
      </vt:variant>
      <vt:variant>
        <vt:i4>0</vt:i4>
      </vt:variant>
      <vt:variant>
        <vt:i4>5</vt:i4>
      </vt:variant>
      <vt:variant>
        <vt:lpwstr/>
      </vt:variant>
      <vt:variant>
        <vt:lpwstr>_Toc290624916</vt:lpwstr>
      </vt:variant>
      <vt:variant>
        <vt:i4>1900601</vt:i4>
      </vt:variant>
      <vt:variant>
        <vt:i4>461</vt:i4>
      </vt:variant>
      <vt:variant>
        <vt:i4>0</vt:i4>
      </vt:variant>
      <vt:variant>
        <vt:i4>5</vt:i4>
      </vt:variant>
      <vt:variant>
        <vt:lpwstr/>
      </vt:variant>
      <vt:variant>
        <vt:lpwstr>_Toc290624915</vt:lpwstr>
      </vt:variant>
      <vt:variant>
        <vt:i4>1900601</vt:i4>
      </vt:variant>
      <vt:variant>
        <vt:i4>455</vt:i4>
      </vt:variant>
      <vt:variant>
        <vt:i4>0</vt:i4>
      </vt:variant>
      <vt:variant>
        <vt:i4>5</vt:i4>
      </vt:variant>
      <vt:variant>
        <vt:lpwstr/>
      </vt:variant>
      <vt:variant>
        <vt:lpwstr>_Toc290624914</vt:lpwstr>
      </vt:variant>
      <vt:variant>
        <vt:i4>1900601</vt:i4>
      </vt:variant>
      <vt:variant>
        <vt:i4>449</vt:i4>
      </vt:variant>
      <vt:variant>
        <vt:i4>0</vt:i4>
      </vt:variant>
      <vt:variant>
        <vt:i4>5</vt:i4>
      </vt:variant>
      <vt:variant>
        <vt:lpwstr/>
      </vt:variant>
      <vt:variant>
        <vt:lpwstr>_Toc290624913</vt:lpwstr>
      </vt:variant>
      <vt:variant>
        <vt:i4>1900601</vt:i4>
      </vt:variant>
      <vt:variant>
        <vt:i4>443</vt:i4>
      </vt:variant>
      <vt:variant>
        <vt:i4>0</vt:i4>
      </vt:variant>
      <vt:variant>
        <vt:i4>5</vt:i4>
      </vt:variant>
      <vt:variant>
        <vt:lpwstr/>
      </vt:variant>
      <vt:variant>
        <vt:lpwstr>_Toc290624912</vt:lpwstr>
      </vt:variant>
      <vt:variant>
        <vt:i4>1900601</vt:i4>
      </vt:variant>
      <vt:variant>
        <vt:i4>437</vt:i4>
      </vt:variant>
      <vt:variant>
        <vt:i4>0</vt:i4>
      </vt:variant>
      <vt:variant>
        <vt:i4>5</vt:i4>
      </vt:variant>
      <vt:variant>
        <vt:lpwstr/>
      </vt:variant>
      <vt:variant>
        <vt:lpwstr>_Toc290624911</vt:lpwstr>
      </vt:variant>
      <vt:variant>
        <vt:i4>1900601</vt:i4>
      </vt:variant>
      <vt:variant>
        <vt:i4>431</vt:i4>
      </vt:variant>
      <vt:variant>
        <vt:i4>0</vt:i4>
      </vt:variant>
      <vt:variant>
        <vt:i4>5</vt:i4>
      </vt:variant>
      <vt:variant>
        <vt:lpwstr/>
      </vt:variant>
      <vt:variant>
        <vt:lpwstr>_Toc290624910</vt:lpwstr>
      </vt:variant>
      <vt:variant>
        <vt:i4>1835065</vt:i4>
      </vt:variant>
      <vt:variant>
        <vt:i4>425</vt:i4>
      </vt:variant>
      <vt:variant>
        <vt:i4>0</vt:i4>
      </vt:variant>
      <vt:variant>
        <vt:i4>5</vt:i4>
      </vt:variant>
      <vt:variant>
        <vt:lpwstr/>
      </vt:variant>
      <vt:variant>
        <vt:lpwstr>_Toc290624909</vt:lpwstr>
      </vt:variant>
      <vt:variant>
        <vt:i4>1835065</vt:i4>
      </vt:variant>
      <vt:variant>
        <vt:i4>419</vt:i4>
      </vt:variant>
      <vt:variant>
        <vt:i4>0</vt:i4>
      </vt:variant>
      <vt:variant>
        <vt:i4>5</vt:i4>
      </vt:variant>
      <vt:variant>
        <vt:lpwstr/>
      </vt:variant>
      <vt:variant>
        <vt:lpwstr>_Toc290624908</vt:lpwstr>
      </vt:variant>
      <vt:variant>
        <vt:i4>1835065</vt:i4>
      </vt:variant>
      <vt:variant>
        <vt:i4>413</vt:i4>
      </vt:variant>
      <vt:variant>
        <vt:i4>0</vt:i4>
      </vt:variant>
      <vt:variant>
        <vt:i4>5</vt:i4>
      </vt:variant>
      <vt:variant>
        <vt:lpwstr/>
      </vt:variant>
      <vt:variant>
        <vt:lpwstr>_Toc290624907</vt:lpwstr>
      </vt:variant>
      <vt:variant>
        <vt:i4>1835065</vt:i4>
      </vt:variant>
      <vt:variant>
        <vt:i4>407</vt:i4>
      </vt:variant>
      <vt:variant>
        <vt:i4>0</vt:i4>
      </vt:variant>
      <vt:variant>
        <vt:i4>5</vt:i4>
      </vt:variant>
      <vt:variant>
        <vt:lpwstr/>
      </vt:variant>
      <vt:variant>
        <vt:lpwstr>_Toc290624906</vt:lpwstr>
      </vt:variant>
      <vt:variant>
        <vt:i4>1835065</vt:i4>
      </vt:variant>
      <vt:variant>
        <vt:i4>401</vt:i4>
      </vt:variant>
      <vt:variant>
        <vt:i4>0</vt:i4>
      </vt:variant>
      <vt:variant>
        <vt:i4>5</vt:i4>
      </vt:variant>
      <vt:variant>
        <vt:lpwstr/>
      </vt:variant>
      <vt:variant>
        <vt:lpwstr>_Toc290624905</vt:lpwstr>
      </vt:variant>
      <vt:variant>
        <vt:i4>1835065</vt:i4>
      </vt:variant>
      <vt:variant>
        <vt:i4>395</vt:i4>
      </vt:variant>
      <vt:variant>
        <vt:i4>0</vt:i4>
      </vt:variant>
      <vt:variant>
        <vt:i4>5</vt:i4>
      </vt:variant>
      <vt:variant>
        <vt:lpwstr/>
      </vt:variant>
      <vt:variant>
        <vt:lpwstr>_Toc290624904</vt:lpwstr>
      </vt:variant>
      <vt:variant>
        <vt:i4>1835065</vt:i4>
      </vt:variant>
      <vt:variant>
        <vt:i4>389</vt:i4>
      </vt:variant>
      <vt:variant>
        <vt:i4>0</vt:i4>
      </vt:variant>
      <vt:variant>
        <vt:i4>5</vt:i4>
      </vt:variant>
      <vt:variant>
        <vt:lpwstr/>
      </vt:variant>
      <vt:variant>
        <vt:lpwstr>_Toc290624903</vt:lpwstr>
      </vt:variant>
      <vt:variant>
        <vt:i4>1835065</vt:i4>
      </vt:variant>
      <vt:variant>
        <vt:i4>383</vt:i4>
      </vt:variant>
      <vt:variant>
        <vt:i4>0</vt:i4>
      </vt:variant>
      <vt:variant>
        <vt:i4>5</vt:i4>
      </vt:variant>
      <vt:variant>
        <vt:lpwstr/>
      </vt:variant>
      <vt:variant>
        <vt:lpwstr>_Toc290624902</vt:lpwstr>
      </vt:variant>
      <vt:variant>
        <vt:i4>1835065</vt:i4>
      </vt:variant>
      <vt:variant>
        <vt:i4>377</vt:i4>
      </vt:variant>
      <vt:variant>
        <vt:i4>0</vt:i4>
      </vt:variant>
      <vt:variant>
        <vt:i4>5</vt:i4>
      </vt:variant>
      <vt:variant>
        <vt:lpwstr/>
      </vt:variant>
      <vt:variant>
        <vt:lpwstr>_Toc290624901</vt:lpwstr>
      </vt:variant>
      <vt:variant>
        <vt:i4>1835065</vt:i4>
      </vt:variant>
      <vt:variant>
        <vt:i4>371</vt:i4>
      </vt:variant>
      <vt:variant>
        <vt:i4>0</vt:i4>
      </vt:variant>
      <vt:variant>
        <vt:i4>5</vt:i4>
      </vt:variant>
      <vt:variant>
        <vt:lpwstr/>
      </vt:variant>
      <vt:variant>
        <vt:lpwstr>_Toc290624900</vt:lpwstr>
      </vt:variant>
      <vt:variant>
        <vt:i4>1376312</vt:i4>
      </vt:variant>
      <vt:variant>
        <vt:i4>365</vt:i4>
      </vt:variant>
      <vt:variant>
        <vt:i4>0</vt:i4>
      </vt:variant>
      <vt:variant>
        <vt:i4>5</vt:i4>
      </vt:variant>
      <vt:variant>
        <vt:lpwstr/>
      </vt:variant>
      <vt:variant>
        <vt:lpwstr>_Toc290624899</vt:lpwstr>
      </vt:variant>
      <vt:variant>
        <vt:i4>1376312</vt:i4>
      </vt:variant>
      <vt:variant>
        <vt:i4>359</vt:i4>
      </vt:variant>
      <vt:variant>
        <vt:i4>0</vt:i4>
      </vt:variant>
      <vt:variant>
        <vt:i4>5</vt:i4>
      </vt:variant>
      <vt:variant>
        <vt:lpwstr/>
      </vt:variant>
      <vt:variant>
        <vt:lpwstr>_Toc290624898</vt:lpwstr>
      </vt:variant>
      <vt:variant>
        <vt:i4>1376312</vt:i4>
      </vt:variant>
      <vt:variant>
        <vt:i4>353</vt:i4>
      </vt:variant>
      <vt:variant>
        <vt:i4>0</vt:i4>
      </vt:variant>
      <vt:variant>
        <vt:i4>5</vt:i4>
      </vt:variant>
      <vt:variant>
        <vt:lpwstr/>
      </vt:variant>
      <vt:variant>
        <vt:lpwstr>_Toc290624897</vt:lpwstr>
      </vt:variant>
      <vt:variant>
        <vt:i4>1376312</vt:i4>
      </vt:variant>
      <vt:variant>
        <vt:i4>347</vt:i4>
      </vt:variant>
      <vt:variant>
        <vt:i4>0</vt:i4>
      </vt:variant>
      <vt:variant>
        <vt:i4>5</vt:i4>
      </vt:variant>
      <vt:variant>
        <vt:lpwstr/>
      </vt:variant>
      <vt:variant>
        <vt:lpwstr>_Toc290624896</vt:lpwstr>
      </vt:variant>
      <vt:variant>
        <vt:i4>1376312</vt:i4>
      </vt:variant>
      <vt:variant>
        <vt:i4>341</vt:i4>
      </vt:variant>
      <vt:variant>
        <vt:i4>0</vt:i4>
      </vt:variant>
      <vt:variant>
        <vt:i4>5</vt:i4>
      </vt:variant>
      <vt:variant>
        <vt:lpwstr/>
      </vt:variant>
      <vt:variant>
        <vt:lpwstr>_Toc290624895</vt:lpwstr>
      </vt:variant>
      <vt:variant>
        <vt:i4>1376312</vt:i4>
      </vt:variant>
      <vt:variant>
        <vt:i4>335</vt:i4>
      </vt:variant>
      <vt:variant>
        <vt:i4>0</vt:i4>
      </vt:variant>
      <vt:variant>
        <vt:i4>5</vt:i4>
      </vt:variant>
      <vt:variant>
        <vt:lpwstr/>
      </vt:variant>
      <vt:variant>
        <vt:lpwstr>_Toc290624894</vt:lpwstr>
      </vt:variant>
      <vt:variant>
        <vt:i4>1376312</vt:i4>
      </vt:variant>
      <vt:variant>
        <vt:i4>329</vt:i4>
      </vt:variant>
      <vt:variant>
        <vt:i4>0</vt:i4>
      </vt:variant>
      <vt:variant>
        <vt:i4>5</vt:i4>
      </vt:variant>
      <vt:variant>
        <vt:lpwstr/>
      </vt:variant>
      <vt:variant>
        <vt:lpwstr>_Toc290624893</vt:lpwstr>
      </vt:variant>
      <vt:variant>
        <vt:i4>1376312</vt:i4>
      </vt:variant>
      <vt:variant>
        <vt:i4>323</vt:i4>
      </vt:variant>
      <vt:variant>
        <vt:i4>0</vt:i4>
      </vt:variant>
      <vt:variant>
        <vt:i4>5</vt:i4>
      </vt:variant>
      <vt:variant>
        <vt:lpwstr/>
      </vt:variant>
      <vt:variant>
        <vt:lpwstr>_Toc290624892</vt:lpwstr>
      </vt:variant>
      <vt:variant>
        <vt:i4>1376312</vt:i4>
      </vt:variant>
      <vt:variant>
        <vt:i4>317</vt:i4>
      </vt:variant>
      <vt:variant>
        <vt:i4>0</vt:i4>
      </vt:variant>
      <vt:variant>
        <vt:i4>5</vt:i4>
      </vt:variant>
      <vt:variant>
        <vt:lpwstr/>
      </vt:variant>
      <vt:variant>
        <vt:lpwstr>_Toc290624891</vt:lpwstr>
      </vt:variant>
      <vt:variant>
        <vt:i4>1376312</vt:i4>
      </vt:variant>
      <vt:variant>
        <vt:i4>311</vt:i4>
      </vt:variant>
      <vt:variant>
        <vt:i4>0</vt:i4>
      </vt:variant>
      <vt:variant>
        <vt:i4>5</vt:i4>
      </vt:variant>
      <vt:variant>
        <vt:lpwstr/>
      </vt:variant>
      <vt:variant>
        <vt:lpwstr>_Toc290624890</vt:lpwstr>
      </vt:variant>
      <vt:variant>
        <vt:i4>1310776</vt:i4>
      </vt:variant>
      <vt:variant>
        <vt:i4>305</vt:i4>
      </vt:variant>
      <vt:variant>
        <vt:i4>0</vt:i4>
      </vt:variant>
      <vt:variant>
        <vt:i4>5</vt:i4>
      </vt:variant>
      <vt:variant>
        <vt:lpwstr/>
      </vt:variant>
      <vt:variant>
        <vt:lpwstr>_Toc290624889</vt:lpwstr>
      </vt:variant>
      <vt:variant>
        <vt:i4>1310776</vt:i4>
      </vt:variant>
      <vt:variant>
        <vt:i4>299</vt:i4>
      </vt:variant>
      <vt:variant>
        <vt:i4>0</vt:i4>
      </vt:variant>
      <vt:variant>
        <vt:i4>5</vt:i4>
      </vt:variant>
      <vt:variant>
        <vt:lpwstr/>
      </vt:variant>
      <vt:variant>
        <vt:lpwstr>_Toc290624888</vt:lpwstr>
      </vt:variant>
      <vt:variant>
        <vt:i4>1310776</vt:i4>
      </vt:variant>
      <vt:variant>
        <vt:i4>293</vt:i4>
      </vt:variant>
      <vt:variant>
        <vt:i4>0</vt:i4>
      </vt:variant>
      <vt:variant>
        <vt:i4>5</vt:i4>
      </vt:variant>
      <vt:variant>
        <vt:lpwstr/>
      </vt:variant>
      <vt:variant>
        <vt:lpwstr>_Toc290624887</vt:lpwstr>
      </vt:variant>
      <vt:variant>
        <vt:i4>1310776</vt:i4>
      </vt:variant>
      <vt:variant>
        <vt:i4>287</vt:i4>
      </vt:variant>
      <vt:variant>
        <vt:i4>0</vt:i4>
      </vt:variant>
      <vt:variant>
        <vt:i4>5</vt:i4>
      </vt:variant>
      <vt:variant>
        <vt:lpwstr/>
      </vt:variant>
      <vt:variant>
        <vt:lpwstr>_Toc290624886</vt:lpwstr>
      </vt:variant>
      <vt:variant>
        <vt:i4>1310776</vt:i4>
      </vt:variant>
      <vt:variant>
        <vt:i4>281</vt:i4>
      </vt:variant>
      <vt:variant>
        <vt:i4>0</vt:i4>
      </vt:variant>
      <vt:variant>
        <vt:i4>5</vt:i4>
      </vt:variant>
      <vt:variant>
        <vt:lpwstr/>
      </vt:variant>
      <vt:variant>
        <vt:lpwstr>_Toc290624885</vt:lpwstr>
      </vt:variant>
      <vt:variant>
        <vt:i4>1310776</vt:i4>
      </vt:variant>
      <vt:variant>
        <vt:i4>275</vt:i4>
      </vt:variant>
      <vt:variant>
        <vt:i4>0</vt:i4>
      </vt:variant>
      <vt:variant>
        <vt:i4>5</vt:i4>
      </vt:variant>
      <vt:variant>
        <vt:lpwstr/>
      </vt:variant>
      <vt:variant>
        <vt:lpwstr>_Toc290624884</vt:lpwstr>
      </vt:variant>
      <vt:variant>
        <vt:i4>1310776</vt:i4>
      </vt:variant>
      <vt:variant>
        <vt:i4>269</vt:i4>
      </vt:variant>
      <vt:variant>
        <vt:i4>0</vt:i4>
      </vt:variant>
      <vt:variant>
        <vt:i4>5</vt:i4>
      </vt:variant>
      <vt:variant>
        <vt:lpwstr/>
      </vt:variant>
      <vt:variant>
        <vt:lpwstr>_Toc290624883</vt:lpwstr>
      </vt:variant>
      <vt:variant>
        <vt:i4>1310776</vt:i4>
      </vt:variant>
      <vt:variant>
        <vt:i4>263</vt:i4>
      </vt:variant>
      <vt:variant>
        <vt:i4>0</vt:i4>
      </vt:variant>
      <vt:variant>
        <vt:i4>5</vt:i4>
      </vt:variant>
      <vt:variant>
        <vt:lpwstr/>
      </vt:variant>
      <vt:variant>
        <vt:lpwstr>_Toc290624882</vt:lpwstr>
      </vt:variant>
      <vt:variant>
        <vt:i4>1310776</vt:i4>
      </vt:variant>
      <vt:variant>
        <vt:i4>257</vt:i4>
      </vt:variant>
      <vt:variant>
        <vt:i4>0</vt:i4>
      </vt:variant>
      <vt:variant>
        <vt:i4>5</vt:i4>
      </vt:variant>
      <vt:variant>
        <vt:lpwstr/>
      </vt:variant>
      <vt:variant>
        <vt:lpwstr>_Toc290624881</vt:lpwstr>
      </vt:variant>
      <vt:variant>
        <vt:i4>1310776</vt:i4>
      </vt:variant>
      <vt:variant>
        <vt:i4>251</vt:i4>
      </vt:variant>
      <vt:variant>
        <vt:i4>0</vt:i4>
      </vt:variant>
      <vt:variant>
        <vt:i4>5</vt:i4>
      </vt:variant>
      <vt:variant>
        <vt:lpwstr/>
      </vt:variant>
      <vt:variant>
        <vt:lpwstr>_Toc290624880</vt:lpwstr>
      </vt:variant>
      <vt:variant>
        <vt:i4>1769528</vt:i4>
      </vt:variant>
      <vt:variant>
        <vt:i4>245</vt:i4>
      </vt:variant>
      <vt:variant>
        <vt:i4>0</vt:i4>
      </vt:variant>
      <vt:variant>
        <vt:i4>5</vt:i4>
      </vt:variant>
      <vt:variant>
        <vt:lpwstr/>
      </vt:variant>
      <vt:variant>
        <vt:lpwstr>_Toc290624879</vt:lpwstr>
      </vt:variant>
      <vt:variant>
        <vt:i4>1769528</vt:i4>
      </vt:variant>
      <vt:variant>
        <vt:i4>239</vt:i4>
      </vt:variant>
      <vt:variant>
        <vt:i4>0</vt:i4>
      </vt:variant>
      <vt:variant>
        <vt:i4>5</vt:i4>
      </vt:variant>
      <vt:variant>
        <vt:lpwstr/>
      </vt:variant>
      <vt:variant>
        <vt:lpwstr>_Toc290624878</vt:lpwstr>
      </vt:variant>
      <vt:variant>
        <vt:i4>1769528</vt:i4>
      </vt:variant>
      <vt:variant>
        <vt:i4>233</vt:i4>
      </vt:variant>
      <vt:variant>
        <vt:i4>0</vt:i4>
      </vt:variant>
      <vt:variant>
        <vt:i4>5</vt:i4>
      </vt:variant>
      <vt:variant>
        <vt:lpwstr/>
      </vt:variant>
      <vt:variant>
        <vt:lpwstr>_Toc290624877</vt:lpwstr>
      </vt:variant>
      <vt:variant>
        <vt:i4>1769528</vt:i4>
      </vt:variant>
      <vt:variant>
        <vt:i4>227</vt:i4>
      </vt:variant>
      <vt:variant>
        <vt:i4>0</vt:i4>
      </vt:variant>
      <vt:variant>
        <vt:i4>5</vt:i4>
      </vt:variant>
      <vt:variant>
        <vt:lpwstr/>
      </vt:variant>
      <vt:variant>
        <vt:lpwstr>_Toc290624876</vt:lpwstr>
      </vt:variant>
      <vt:variant>
        <vt:i4>1769528</vt:i4>
      </vt:variant>
      <vt:variant>
        <vt:i4>221</vt:i4>
      </vt:variant>
      <vt:variant>
        <vt:i4>0</vt:i4>
      </vt:variant>
      <vt:variant>
        <vt:i4>5</vt:i4>
      </vt:variant>
      <vt:variant>
        <vt:lpwstr/>
      </vt:variant>
      <vt:variant>
        <vt:lpwstr>_Toc290624875</vt:lpwstr>
      </vt:variant>
      <vt:variant>
        <vt:i4>1769528</vt:i4>
      </vt:variant>
      <vt:variant>
        <vt:i4>215</vt:i4>
      </vt:variant>
      <vt:variant>
        <vt:i4>0</vt:i4>
      </vt:variant>
      <vt:variant>
        <vt:i4>5</vt:i4>
      </vt:variant>
      <vt:variant>
        <vt:lpwstr/>
      </vt:variant>
      <vt:variant>
        <vt:lpwstr>_Toc290624874</vt:lpwstr>
      </vt:variant>
      <vt:variant>
        <vt:i4>1769528</vt:i4>
      </vt:variant>
      <vt:variant>
        <vt:i4>209</vt:i4>
      </vt:variant>
      <vt:variant>
        <vt:i4>0</vt:i4>
      </vt:variant>
      <vt:variant>
        <vt:i4>5</vt:i4>
      </vt:variant>
      <vt:variant>
        <vt:lpwstr/>
      </vt:variant>
      <vt:variant>
        <vt:lpwstr>_Toc290624873</vt:lpwstr>
      </vt:variant>
      <vt:variant>
        <vt:i4>1769528</vt:i4>
      </vt:variant>
      <vt:variant>
        <vt:i4>203</vt:i4>
      </vt:variant>
      <vt:variant>
        <vt:i4>0</vt:i4>
      </vt:variant>
      <vt:variant>
        <vt:i4>5</vt:i4>
      </vt:variant>
      <vt:variant>
        <vt:lpwstr/>
      </vt:variant>
      <vt:variant>
        <vt:lpwstr>_Toc290624872</vt:lpwstr>
      </vt:variant>
      <vt:variant>
        <vt:i4>1769528</vt:i4>
      </vt:variant>
      <vt:variant>
        <vt:i4>197</vt:i4>
      </vt:variant>
      <vt:variant>
        <vt:i4>0</vt:i4>
      </vt:variant>
      <vt:variant>
        <vt:i4>5</vt:i4>
      </vt:variant>
      <vt:variant>
        <vt:lpwstr/>
      </vt:variant>
      <vt:variant>
        <vt:lpwstr>_Toc290624871</vt:lpwstr>
      </vt:variant>
      <vt:variant>
        <vt:i4>1769528</vt:i4>
      </vt:variant>
      <vt:variant>
        <vt:i4>191</vt:i4>
      </vt:variant>
      <vt:variant>
        <vt:i4>0</vt:i4>
      </vt:variant>
      <vt:variant>
        <vt:i4>5</vt:i4>
      </vt:variant>
      <vt:variant>
        <vt:lpwstr/>
      </vt:variant>
      <vt:variant>
        <vt:lpwstr>_Toc290624870</vt:lpwstr>
      </vt:variant>
      <vt:variant>
        <vt:i4>1703992</vt:i4>
      </vt:variant>
      <vt:variant>
        <vt:i4>185</vt:i4>
      </vt:variant>
      <vt:variant>
        <vt:i4>0</vt:i4>
      </vt:variant>
      <vt:variant>
        <vt:i4>5</vt:i4>
      </vt:variant>
      <vt:variant>
        <vt:lpwstr/>
      </vt:variant>
      <vt:variant>
        <vt:lpwstr>_Toc290624869</vt:lpwstr>
      </vt:variant>
      <vt:variant>
        <vt:i4>1703992</vt:i4>
      </vt:variant>
      <vt:variant>
        <vt:i4>179</vt:i4>
      </vt:variant>
      <vt:variant>
        <vt:i4>0</vt:i4>
      </vt:variant>
      <vt:variant>
        <vt:i4>5</vt:i4>
      </vt:variant>
      <vt:variant>
        <vt:lpwstr/>
      </vt:variant>
      <vt:variant>
        <vt:lpwstr>_Toc290624868</vt:lpwstr>
      </vt:variant>
      <vt:variant>
        <vt:i4>1703992</vt:i4>
      </vt:variant>
      <vt:variant>
        <vt:i4>173</vt:i4>
      </vt:variant>
      <vt:variant>
        <vt:i4>0</vt:i4>
      </vt:variant>
      <vt:variant>
        <vt:i4>5</vt:i4>
      </vt:variant>
      <vt:variant>
        <vt:lpwstr/>
      </vt:variant>
      <vt:variant>
        <vt:lpwstr>_Toc290624867</vt:lpwstr>
      </vt:variant>
      <vt:variant>
        <vt:i4>1703992</vt:i4>
      </vt:variant>
      <vt:variant>
        <vt:i4>167</vt:i4>
      </vt:variant>
      <vt:variant>
        <vt:i4>0</vt:i4>
      </vt:variant>
      <vt:variant>
        <vt:i4>5</vt:i4>
      </vt:variant>
      <vt:variant>
        <vt:lpwstr/>
      </vt:variant>
      <vt:variant>
        <vt:lpwstr>_Toc290624866</vt:lpwstr>
      </vt:variant>
      <vt:variant>
        <vt:i4>1703992</vt:i4>
      </vt:variant>
      <vt:variant>
        <vt:i4>161</vt:i4>
      </vt:variant>
      <vt:variant>
        <vt:i4>0</vt:i4>
      </vt:variant>
      <vt:variant>
        <vt:i4>5</vt:i4>
      </vt:variant>
      <vt:variant>
        <vt:lpwstr/>
      </vt:variant>
      <vt:variant>
        <vt:lpwstr>_Toc290624865</vt:lpwstr>
      </vt:variant>
      <vt:variant>
        <vt:i4>1703992</vt:i4>
      </vt:variant>
      <vt:variant>
        <vt:i4>155</vt:i4>
      </vt:variant>
      <vt:variant>
        <vt:i4>0</vt:i4>
      </vt:variant>
      <vt:variant>
        <vt:i4>5</vt:i4>
      </vt:variant>
      <vt:variant>
        <vt:lpwstr/>
      </vt:variant>
      <vt:variant>
        <vt:lpwstr>_Toc290624864</vt:lpwstr>
      </vt:variant>
      <vt:variant>
        <vt:i4>1703992</vt:i4>
      </vt:variant>
      <vt:variant>
        <vt:i4>149</vt:i4>
      </vt:variant>
      <vt:variant>
        <vt:i4>0</vt:i4>
      </vt:variant>
      <vt:variant>
        <vt:i4>5</vt:i4>
      </vt:variant>
      <vt:variant>
        <vt:lpwstr/>
      </vt:variant>
      <vt:variant>
        <vt:lpwstr>_Toc290624863</vt:lpwstr>
      </vt:variant>
      <vt:variant>
        <vt:i4>1703992</vt:i4>
      </vt:variant>
      <vt:variant>
        <vt:i4>143</vt:i4>
      </vt:variant>
      <vt:variant>
        <vt:i4>0</vt:i4>
      </vt:variant>
      <vt:variant>
        <vt:i4>5</vt:i4>
      </vt:variant>
      <vt:variant>
        <vt:lpwstr/>
      </vt:variant>
      <vt:variant>
        <vt:lpwstr>_Toc290624862</vt:lpwstr>
      </vt:variant>
      <vt:variant>
        <vt:i4>1703992</vt:i4>
      </vt:variant>
      <vt:variant>
        <vt:i4>137</vt:i4>
      </vt:variant>
      <vt:variant>
        <vt:i4>0</vt:i4>
      </vt:variant>
      <vt:variant>
        <vt:i4>5</vt:i4>
      </vt:variant>
      <vt:variant>
        <vt:lpwstr/>
      </vt:variant>
      <vt:variant>
        <vt:lpwstr>_Toc290624861</vt:lpwstr>
      </vt:variant>
      <vt:variant>
        <vt:i4>1703992</vt:i4>
      </vt:variant>
      <vt:variant>
        <vt:i4>131</vt:i4>
      </vt:variant>
      <vt:variant>
        <vt:i4>0</vt:i4>
      </vt:variant>
      <vt:variant>
        <vt:i4>5</vt:i4>
      </vt:variant>
      <vt:variant>
        <vt:lpwstr/>
      </vt:variant>
      <vt:variant>
        <vt:lpwstr>_Toc290624860</vt:lpwstr>
      </vt:variant>
      <vt:variant>
        <vt:i4>1638456</vt:i4>
      </vt:variant>
      <vt:variant>
        <vt:i4>125</vt:i4>
      </vt:variant>
      <vt:variant>
        <vt:i4>0</vt:i4>
      </vt:variant>
      <vt:variant>
        <vt:i4>5</vt:i4>
      </vt:variant>
      <vt:variant>
        <vt:lpwstr/>
      </vt:variant>
      <vt:variant>
        <vt:lpwstr>_Toc290624859</vt:lpwstr>
      </vt:variant>
      <vt:variant>
        <vt:i4>1638456</vt:i4>
      </vt:variant>
      <vt:variant>
        <vt:i4>119</vt:i4>
      </vt:variant>
      <vt:variant>
        <vt:i4>0</vt:i4>
      </vt:variant>
      <vt:variant>
        <vt:i4>5</vt:i4>
      </vt:variant>
      <vt:variant>
        <vt:lpwstr/>
      </vt:variant>
      <vt:variant>
        <vt:lpwstr>_Toc290624858</vt:lpwstr>
      </vt:variant>
      <vt:variant>
        <vt:i4>1638456</vt:i4>
      </vt:variant>
      <vt:variant>
        <vt:i4>113</vt:i4>
      </vt:variant>
      <vt:variant>
        <vt:i4>0</vt:i4>
      </vt:variant>
      <vt:variant>
        <vt:i4>5</vt:i4>
      </vt:variant>
      <vt:variant>
        <vt:lpwstr/>
      </vt:variant>
      <vt:variant>
        <vt:lpwstr>_Toc290624857</vt:lpwstr>
      </vt:variant>
      <vt:variant>
        <vt:i4>1638456</vt:i4>
      </vt:variant>
      <vt:variant>
        <vt:i4>107</vt:i4>
      </vt:variant>
      <vt:variant>
        <vt:i4>0</vt:i4>
      </vt:variant>
      <vt:variant>
        <vt:i4>5</vt:i4>
      </vt:variant>
      <vt:variant>
        <vt:lpwstr/>
      </vt:variant>
      <vt:variant>
        <vt:lpwstr>_Toc290624856</vt:lpwstr>
      </vt:variant>
      <vt:variant>
        <vt:i4>1638456</vt:i4>
      </vt:variant>
      <vt:variant>
        <vt:i4>101</vt:i4>
      </vt:variant>
      <vt:variant>
        <vt:i4>0</vt:i4>
      </vt:variant>
      <vt:variant>
        <vt:i4>5</vt:i4>
      </vt:variant>
      <vt:variant>
        <vt:lpwstr/>
      </vt:variant>
      <vt:variant>
        <vt:lpwstr>_Toc290624855</vt:lpwstr>
      </vt:variant>
      <vt:variant>
        <vt:i4>1638456</vt:i4>
      </vt:variant>
      <vt:variant>
        <vt:i4>95</vt:i4>
      </vt:variant>
      <vt:variant>
        <vt:i4>0</vt:i4>
      </vt:variant>
      <vt:variant>
        <vt:i4>5</vt:i4>
      </vt:variant>
      <vt:variant>
        <vt:lpwstr/>
      </vt:variant>
      <vt:variant>
        <vt:lpwstr>_Toc290624854</vt:lpwstr>
      </vt:variant>
      <vt:variant>
        <vt:i4>1638456</vt:i4>
      </vt:variant>
      <vt:variant>
        <vt:i4>89</vt:i4>
      </vt:variant>
      <vt:variant>
        <vt:i4>0</vt:i4>
      </vt:variant>
      <vt:variant>
        <vt:i4>5</vt:i4>
      </vt:variant>
      <vt:variant>
        <vt:lpwstr/>
      </vt:variant>
      <vt:variant>
        <vt:lpwstr>_Toc290624853</vt:lpwstr>
      </vt:variant>
      <vt:variant>
        <vt:i4>1638456</vt:i4>
      </vt:variant>
      <vt:variant>
        <vt:i4>83</vt:i4>
      </vt:variant>
      <vt:variant>
        <vt:i4>0</vt:i4>
      </vt:variant>
      <vt:variant>
        <vt:i4>5</vt:i4>
      </vt:variant>
      <vt:variant>
        <vt:lpwstr/>
      </vt:variant>
      <vt:variant>
        <vt:lpwstr>_Toc290624852</vt:lpwstr>
      </vt:variant>
      <vt:variant>
        <vt:i4>1638456</vt:i4>
      </vt:variant>
      <vt:variant>
        <vt:i4>77</vt:i4>
      </vt:variant>
      <vt:variant>
        <vt:i4>0</vt:i4>
      </vt:variant>
      <vt:variant>
        <vt:i4>5</vt:i4>
      </vt:variant>
      <vt:variant>
        <vt:lpwstr/>
      </vt:variant>
      <vt:variant>
        <vt:lpwstr>_Toc290624851</vt:lpwstr>
      </vt:variant>
      <vt:variant>
        <vt:i4>1638456</vt:i4>
      </vt:variant>
      <vt:variant>
        <vt:i4>71</vt:i4>
      </vt:variant>
      <vt:variant>
        <vt:i4>0</vt:i4>
      </vt:variant>
      <vt:variant>
        <vt:i4>5</vt:i4>
      </vt:variant>
      <vt:variant>
        <vt:lpwstr/>
      </vt:variant>
      <vt:variant>
        <vt:lpwstr>_Toc290624850</vt:lpwstr>
      </vt:variant>
      <vt:variant>
        <vt:i4>1572920</vt:i4>
      </vt:variant>
      <vt:variant>
        <vt:i4>65</vt:i4>
      </vt:variant>
      <vt:variant>
        <vt:i4>0</vt:i4>
      </vt:variant>
      <vt:variant>
        <vt:i4>5</vt:i4>
      </vt:variant>
      <vt:variant>
        <vt:lpwstr/>
      </vt:variant>
      <vt:variant>
        <vt:lpwstr>_Toc290624849</vt:lpwstr>
      </vt:variant>
      <vt:variant>
        <vt:i4>1572920</vt:i4>
      </vt:variant>
      <vt:variant>
        <vt:i4>59</vt:i4>
      </vt:variant>
      <vt:variant>
        <vt:i4>0</vt:i4>
      </vt:variant>
      <vt:variant>
        <vt:i4>5</vt:i4>
      </vt:variant>
      <vt:variant>
        <vt:lpwstr/>
      </vt:variant>
      <vt:variant>
        <vt:lpwstr>_Toc290624848</vt:lpwstr>
      </vt:variant>
      <vt:variant>
        <vt:i4>124</vt:i4>
      </vt:variant>
      <vt:variant>
        <vt:i4>54</vt:i4>
      </vt:variant>
      <vt:variant>
        <vt:i4>0</vt:i4>
      </vt:variant>
      <vt:variant>
        <vt:i4>5</vt:i4>
      </vt:variant>
      <vt:variant>
        <vt:lpwstr/>
      </vt:variant>
      <vt:variant>
        <vt:lpwstr>_PUBLIC_E-MAIL_NOTIFICATION</vt:lpwstr>
      </vt:variant>
      <vt:variant>
        <vt:i4>124</vt:i4>
      </vt:variant>
      <vt:variant>
        <vt:i4>51</vt:i4>
      </vt:variant>
      <vt:variant>
        <vt:i4>0</vt:i4>
      </vt:variant>
      <vt:variant>
        <vt:i4>5</vt:i4>
      </vt:variant>
      <vt:variant>
        <vt:lpwstr/>
      </vt:variant>
      <vt:variant>
        <vt:lpwstr>_PUBLIC_E-MAIL_NOTIFICATION</vt:lpwstr>
      </vt:variant>
      <vt:variant>
        <vt:i4>124</vt:i4>
      </vt:variant>
      <vt:variant>
        <vt:i4>48</vt:i4>
      </vt:variant>
      <vt:variant>
        <vt:i4>0</vt:i4>
      </vt:variant>
      <vt:variant>
        <vt:i4>5</vt:i4>
      </vt:variant>
      <vt:variant>
        <vt:lpwstr/>
      </vt:variant>
      <vt:variant>
        <vt:lpwstr>_PUBLIC_E-MAIL_NOTIFICATION</vt:lpwstr>
      </vt:variant>
      <vt:variant>
        <vt:i4>124</vt:i4>
      </vt:variant>
      <vt:variant>
        <vt:i4>45</vt:i4>
      </vt:variant>
      <vt:variant>
        <vt:i4>0</vt:i4>
      </vt:variant>
      <vt:variant>
        <vt:i4>5</vt:i4>
      </vt:variant>
      <vt:variant>
        <vt:lpwstr/>
      </vt:variant>
      <vt:variant>
        <vt:lpwstr>_PUBLIC_E-MAIL_NOTIFICATION</vt:lpwstr>
      </vt:variant>
      <vt:variant>
        <vt:i4>4325498</vt:i4>
      </vt:variant>
      <vt:variant>
        <vt:i4>42</vt:i4>
      </vt:variant>
      <vt:variant>
        <vt:i4>0</vt:i4>
      </vt:variant>
      <vt:variant>
        <vt:i4>5</vt:i4>
      </vt:variant>
      <vt:variant>
        <vt:lpwstr/>
      </vt:variant>
      <vt:variant>
        <vt:lpwstr>_Notice_to_NMED</vt:lpwstr>
      </vt:variant>
      <vt:variant>
        <vt:i4>7929871</vt:i4>
      </vt:variant>
      <vt:variant>
        <vt:i4>39</vt:i4>
      </vt:variant>
      <vt:variant>
        <vt:i4>0</vt:i4>
      </vt:variant>
      <vt:variant>
        <vt:i4>5</vt:i4>
      </vt:variant>
      <vt:variant>
        <vt:lpwstr/>
      </vt:variant>
      <vt:variant>
        <vt:lpwstr>_Twenty-Four_Hour_and</vt:lpwstr>
      </vt:variant>
      <vt:variant>
        <vt:i4>6291569</vt:i4>
      </vt:variant>
      <vt:variant>
        <vt:i4>36</vt:i4>
      </vt:variant>
      <vt:variant>
        <vt:i4>0</vt:i4>
      </vt:variant>
      <vt:variant>
        <vt:i4>5</vt:i4>
      </vt:variant>
      <vt:variant>
        <vt:lpwstr/>
      </vt:variant>
      <vt:variant>
        <vt:lpwstr>_Reporting_Requirements</vt:lpwstr>
      </vt:variant>
      <vt:variant>
        <vt:i4>4456574</vt:i4>
      </vt:variant>
      <vt:variant>
        <vt:i4>33</vt:i4>
      </vt:variant>
      <vt:variant>
        <vt:i4>0</vt:i4>
      </vt:variant>
      <vt:variant>
        <vt:i4>5</vt:i4>
      </vt:variant>
      <vt:variant>
        <vt:lpwstr/>
      </vt:variant>
      <vt:variant>
        <vt:lpwstr>_Extension_of_Time</vt:lpwstr>
      </vt:variant>
      <vt:variant>
        <vt:i4>7012446</vt:i4>
      </vt:variant>
      <vt:variant>
        <vt:i4>30</vt:i4>
      </vt:variant>
      <vt:variant>
        <vt:i4>0</vt:i4>
      </vt:variant>
      <vt:variant>
        <vt:i4>5</vt:i4>
      </vt:variant>
      <vt:variant>
        <vt:lpwstr/>
      </vt:variant>
      <vt:variant>
        <vt:lpwstr>_Monitoring_and_Records</vt:lpwstr>
      </vt:variant>
      <vt:variant>
        <vt:i4>124</vt:i4>
      </vt:variant>
      <vt:variant>
        <vt:i4>27</vt:i4>
      </vt:variant>
      <vt:variant>
        <vt:i4>0</vt:i4>
      </vt:variant>
      <vt:variant>
        <vt:i4>5</vt:i4>
      </vt:variant>
      <vt:variant>
        <vt:lpwstr/>
      </vt:variant>
      <vt:variant>
        <vt:lpwstr>_PUBLIC_E-MAIL_NOTIFICATION</vt:lpwstr>
      </vt:variant>
      <vt:variant>
        <vt:i4>7929871</vt:i4>
      </vt:variant>
      <vt:variant>
        <vt:i4>24</vt:i4>
      </vt:variant>
      <vt:variant>
        <vt:i4>0</vt:i4>
      </vt:variant>
      <vt:variant>
        <vt:i4>5</vt:i4>
      </vt:variant>
      <vt:variant>
        <vt:lpwstr/>
      </vt:variant>
      <vt:variant>
        <vt:lpwstr>_Twenty-Four_Hour_and</vt:lpwstr>
      </vt:variant>
      <vt:variant>
        <vt:i4>7929871</vt:i4>
      </vt:variant>
      <vt:variant>
        <vt:i4>21</vt:i4>
      </vt:variant>
      <vt:variant>
        <vt:i4>0</vt:i4>
      </vt:variant>
      <vt:variant>
        <vt:i4>5</vt:i4>
      </vt:variant>
      <vt:variant>
        <vt:lpwstr/>
      </vt:variant>
      <vt:variant>
        <vt:lpwstr>_Twenty-Four_Hour_and</vt:lpwstr>
      </vt:variant>
      <vt:variant>
        <vt:i4>7012446</vt:i4>
      </vt:variant>
      <vt:variant>
        <vt:i4>18</vt:i4>
      </vt:variant>
      <vt:variant>
        <vt:i4>0</vt:i4>
      </vt:variant>
      <vt:variant>
        <vt:i4>5</vt:i4>
      </vt:variant>
      <vt:variant>
        <vt:lpwstr/>
      </vt:variant>
      <vt:variant>
        <vt:lpwstr>_Monitoring_and_Records</vt:lpwstr>
      </vt:variant>
      <vt:variant>
        <vt:i4>124</vt:i4>
      </vt:variant>
      <vt:variant>
        <vt:i4>15</vt:i4>
      </vt:variant>
      <vt:variant>
        <vt:i4>0</vt:i4>
      </vt:variant>
      <vt:variant>
        <vt:i4>5</vt:i4>
      </vt:variant>
      <vt:variant>
        <vt:lpwstr/>
      </vt:variant>
      <vt:variant>
        <vt:lpwstr>_PUBLIC_E-MAIL_NOTIFICATION</vt:lpwstr>
      </vt:variant>
      <vt:variant>
        <vt:i4>5046378</vt:i4>
      </vt:variant>
      <vt:variant>
        <vt:i4>12</vt:i4>
      </vt:variant>
      <vt:variant>
        <vt:i4>0</vt:i4>
      </vt:variant>
      <vt:variant>
        <vt:i4>5</vt:i4>
      </vt:variant>
      <vt:variant>
        <vt:lpwstr/>
      </vt:variant>
      <vt:variant>
        <vt:lpwstr>_Description_of_Occurrence</vt:lpwstr>
      </vt:variant>
      <vt:variant>
        <vt:i4>124</vt:i4>
      </vt:variant>
      <vt:variant>
        <vt:i4>9</vt:i4>
      </vt:variant>
      <vt:variant>
        <vt:i4>0</vt:i4>
      </vt:variant>
      <vt:variant>
        <vt:i4>5</vt:i4>
      </vt:variant>
      <vt:variant>
        <vt:lpwstr/>
      </vt:variant>
      <vt:variant>
        <vt:lpwstr>_PUBLIC_E-MAIL_NOTIFICATION</vt:lpwstr>
      </vt:variant>
      <vt:variant>
        <vt:i4>124</vt:i4>
      </vt:variant>
      <vt:variant>
        <vt:i4>6</vt:i4>
      </vt:variant>
      <vt:variant>
        <vt:i4>0</vt:i4>
      </vt:variant>
      <vt:variant>
        <vt:i4>5</vt:i4>
      </vt:variant>
      <vt:variant>
        <vt:lpwstr/>
      </vt:variant>
      <vt:variant>
        <vt:lpwstr>_PUBLIC_E-MAIL_NOTIFICATION</vt:lpwstr>
      </vt:variant>
      <vt:variant>
        <vt:i4>1441841</vt:i4>
      </vt:variant>
      <vt:variant>
        <vt:i4>3</vt:i4>
      </vt:variant>
      <vt:variant>
        <vt:i4>0</vt:i4>
      </vt:variant>
      <vt:variant>
        <vt:i4>5</vt:i4>
      </vt:variant>
      <vt:variant>
        <vt:lpwstr/>
      </vt:variant>
      <vt:variant>
        <vt:lpwstr>_Inspection_and_Entry</vt:lpwstr>
      </vt:variant>
      <vt:variant>
        <vt:i4>3932197</vt:i4>
      </vt:variant>
      <vt:variant>
        <vt:i4>0</vt:i4>
      </vt:variant>
      <vt:variant>
        <vt:i4>0</vt:i4>
      </vt:variant>
      <vt:variant>
        <vt:i4>5</vt:i4>
      </vt:variant>
      <vt:variant>
        <vt:lpwstr/>
      </vt:variant>
      <vt:variant>
        <vt:lpwstr>_Permit_Term</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dc:title>
  <dc:creator>Steve Zappe</dc:creator>
  <cp:lastModifiedBy>The Final Word</cp:lastModifiedBy>
  <cp:revision>6</cp:revision>
  <cp:lastPrinted>2012-08-23T16:16:00Z</cp:lastPrinted>
  <dcterms:created xsi:type="dcterms:W3CDTF">2017-08-24T19:22:00Z</dcterms:created>
  <dcterms:modified xsi:type="dcterms:W3CDTF">2017-08-26T00:15:00Z</dcterms:modified>
</cp:coreProperties>
</file>